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8"/>
          <w:lang w:val="en-US" w:eastAsia="zh-CN"/>
        </w:rPr>
      </w:pPr>
      <w:r>
        <w:rPr>
          <w:rFonts w:hint="eastAsia"/>
          <w:sz w:val="28"/>
          <w:lang w:val="en-US" w:eastAsia="zh-CN"/>
        </w:rPr>
        <w:t>附件1：</w:t>
      </w:r>
    </w:p>
    <w:p>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南京医科大学康达学院驻点班学生和实习生在线考试安排</w:t>
      </w:r>
    </w:p>
    <w:p>
      <w:pPr>
        <w:ind w:firstLine="560" w:firstLineChars="200"/>
        <w:rPr>
          <w:rFonts w:hint="eastAsia"/>
          <w:sz w:val="28"/>
          <w:lang w:val="en-US" w:eastAsia="zh-CN"/>
        </w:rPr>
      </w:pPr>
    </w:p>
    <w:p>
      <w:pPr>
        <w:ind w:firstLine="560" w:firstLineChars="200"/>
        <w:rPr>
          <w:rFonts w:hint="eastAsia"/>
          <w:sz w:val="28"/>
          <w:highlight w:val="none"/>
        </w:rPr>
      </w:pPr>
      <w:r>
        <w:rPr>
          <w:rFonts w:hint="eastAsia"/>
          <w:sz w:val="28"/>
          <w:lang w:val="en-US" w:eastAsia="zh-CN"/>
        </w:rPr>
        <w:t>1.</w:t>
      </w:r>
      <w:r>
        <w:rPr>
          <w:sz w:val="28"/>
        </w:rPr>
        <w:t>2015</w:t>
      </w:r>
      <w:r>
        <w:rPr>
          <w:rFonts w:hint="eastAsia"/>
          <w:sz w:val="28"/>
        </w:rPr>
        <w:t>级临床医学专业（含全科医学方向）医学</w:t>
      </w:r>
      <w:r>
        <w:rPr>
          <w:rFonts w:hint="eastAsia"/>
          <w:sz w:val="28"/>
          <w:lang w:val="en-US" w:eastAsia="zh-CN"/>
        </w:rPr>
        <w:t>毕业</w:t>
      </w:r>
      <w:r>
        <w:rPr>
          <w:rFonts w:hint="eastAsia"/>
          <w:sz w:val="28"/>
        </w:rPr>
        <w:t>理论</w:t>
      </w:r>
      <w:r>
        <w:rPr>
          <w:rFonts w:hint="eastAsia"/>
          <w:sz w:val="28"/>
          <w:lang w:val="en-US" w:eastAsia="zh-CN"/>
        </w:rPr>
        <w:t>考试网上平台答题第四轮和第五轮时间调整</w:t>
      </w:r>
      <w:r>
        <w:rPr>
          <w:rFonts w:hint="eastAsia"/>
          <w:sz w:val="28"/>
        </w:rPr>
        <w:t>。</w:t>
      </w:r>
      <w:r>
        <w:rPr>
          <w:rFonts w:hint="eastAsia"/>
          <w:sz w:val="28"/>
          <w:highlight w:val="none"/>
          <w:lang w:val="en-US" w:eastAsia="zh-CN"/>
        </w:rPr>
        <w:t>第四轮毕业理论网上答题调整</w:t>
      </w:r>
      <w:r>
        <w:rPr>
          <w:rFonts w:hint="eastAsia"/>
          <w:sz w:val="28"/>
          <w:highlight w:val="none"/>
        </w:rPr>
        <w:t>到</w:t>
      </w:r>
      <w:r>
        <w:rPr>
          <w:rFonts w:hint="eastAsia"/>
          <w:sz w:val="28"/>
          <w:highlight w:val="none"/>
          <w:lang w:val="en-US" w:eastAsia="zh-CN"/>
        </w:rPr>
        <w:t>2月17</w:t>
      </w:r>
      <w:r>
        <w:rPr>
          <w:sz w:val="28"/>
          <w:highlight w:val="none"/>
        </w:rPr>
        <w:t>-</w:t>
      </w:r>
      <w:r>
        <w:rPr>
          <w:rFonts w:hint="eastAsia"/>
          <w:sz w:val="28"/>
          <w:highlight w:val="none"/>
          <w:lang w:val="en-US" w:eastAsia="zh-CN"/>
        </w:rPr>
        <w:t>19</w:t>
      </w:r>
      <w:r>
        <w:rPr>
          <w:rFonts w:hint="eastAsia"/>
          <w:sz w:val="28"/>
          <w:highlight w:val="none"/>
        </w:rPr>
        <w:t>日，</w:t>
      </w:r>
      <w:r>
        <w:rPr>
          <w:rFonts w:hint="eastAsia"/>
          <w:sz w:val="28"/>
          <w:highlight w:val="none"/>
          <w:lang w:val="en-US" w:eastAsia="zh-CN"/>
        </w:rPr>
        <w:t>第五轮调整至2月20</w:t>
      </w:r>
      <w:r>
        <w:rPr>
          <w:sz w:val="28"/>
          <w:highlight w:val="none"/>
        </w:rPr>
        <w:t>-</w:t>
      </w:r>
      <w:r>
        <w:rPr>
          <w:rFonts w:hint="eastAsia"/>
          <w:sz w:val="28"/>
          <w:highlight w:val="none"/>
          <w:lang w:val="en-US" w:eastAsia="zh-CN"/>
        </w:rPr>
        <w:t>22</w:t>
      </w:r>
      <w:r>
        <w:rPr>
          <w:rFonts w:hint="eastAsia"/>
          <w:sz w:val="28"/>
          <w:highlight w:val="none"/>
        </w:rPr>
        <w:t>日。</w:t>
      </w:r>
    </w:p>
    <w:p>
      <w:pPr>
        <w:ind w:firstLine="560" w:firstLineChars="200"/>
        <w:rPr>
          <w:sz w:val="28"/>
          <w:szCs w:val="36"/>
        </w:rPr>
      </w:pPr>
      <w:r>
        <w:rPr>
          <w:rFonts w:hint="eastAsia"/>
          <w:sz w:val="28"/>
        </w:rPr>
        <w:t>2</w:t>
      </w:r>
      <w:r>
        <w:rPr>
          <w:sz w:val="28"/>
        </w:rPr>
        <w:t>.2016</w:t>
      </w:r>
      <w:r>
        <w:rPr>
          <w:rFonts w:hint="eastAsia"/>
          <w:sz w:val="28"/>
          <w:szCs w:val="36"/>
        </w:rPr>
        <w:t>级临</w:t>
      </w:r>
      <w:r>
        <w:rPr>
          <w:rFonts w:hint="eastAsia"/>
          <w:sz w:val="28"/>
        </w:rPr>
        <w:t>床医学专业（含全科医学方向）《内科学》《外科学》《</w:t>
      </w:r>
      <w:r>
        <w:rPr>
          <w:rFonts w:hint="eastAsia"/>
          <w:sz w:val="28"/>
          <w:szCs w:val="36"/>
        </w:rPr>
        <w:t>妇产科学》《儿科学》《传染病学》等5门课程在线练习。练习题目范围包括2019-2020学年第一学期内所学内容。</w:t>
      </w:r>
    </w:p>
    <w:p>
      <w:pPr>
        <w:ind w:firstLine="560" w:firstLineChars="200"/>
        <w:rPr>
          <w:rFonts w:hint="eastAsia"/>
          <w:sz w:val="28"/>
          <w:szCs w:val="36"/>
        </w:rPr>
      </w:pPr>
      <w:r>
        <w:rPr>
          <w:rFonts w:hint="eastAsia"/>
          <w:sz w:val="28"/>
        </w:rPr>
        <w:t>《内科学》《外科学》练习合格后作为</w:t>
      </w:r>
      <w:r>
        <w:rPr>
          <w:rFonts w:hint="eastAsia"/>
          <w:sz w:val="28"/>
          <w:szCs w:val="36"/>
        </w:rPr>
        <w:t>2019-2020学年第</w:t>
      </w:r>
      <w:r>
        <w:rPr>
          <w:rFonts w:hint="eastAsia"/>
          <w:sz w:val="28"/>
          <w:szCs w:val="36"/>
          <w:lang w:val="en-US" w:eastAsia="zh-CN"/>
        </w:rPr>
        <w:t>2</w:t>
      </w:r>
      <w:bookmarkStart w:id="0" w:name="_GoBack"/>
      <w:bookmarkEnd w:id="0"/>
      <w:r>
        <w:rPr>
          <w:rFonts w:hint="eastAsia"/>
          <w:sz w:val="28"/>
          <w:szCs w:val="36"/>
        </w:rPr>
        <w:t>学期参加考试的必要条件。</w:t>
      </w:r>
      <w:r>
        <w:rPr>
          <w:rFonts w:hint="eastAsia"/>
          <w:sz w:val="28"/>
          <w:lang w:val="en-US" w:eastAsia="zh-CN"/>
        </w:rPr>
        <w:t>练习答题时间</w:t>
      </w:r>
      <w:r>
        <w:rPr>
          <w:rFonts w:hint="eastAsia"/>
          <w:sz w:val="28"/>
          <w:szCs w:val="36"/>
        </w:rPr>
        <w:t>：2月</w:t>
      </w:r>
      <w:r>
        <w:rPr>
          <w:rFonts w:hint="eastAsia"/>
          <w:sz w:val="28"/>
          <w:szCs w:val="36"/>
          <w:lang w:val="en-US" w:eastAsia="zh-CN"/>
        </w:rPr>
        <w:t>17</w:t>
      </w:r>
      <w:r>
        <w:rPr>
          <w:rFonts w:hint="eastAsia"/>
          <w:sz w:val="28"/>
          <w:szCs w:val="36"/>
        </w:rPr>
        <w:t>日—</w:t>
      </w:r>
      <w:r>
        <w:rPr>
          <w:rFonts w:hint="eastAsia"/>
          <w:sz w:val="28"/>
          <w:szCs w:val="36"/>
          <w:lang w:val="en-US" w:eastAsia="zh-CN"/>
        </w:rPr>
        <w:t>22</w:t>
      </w:r>
      <w:r>
        <w:rPr>
          <w:rFonts w:hint="eastAsia"/>
          <w:sz w:val="28"/>
          <w:szCs w:val="36"/>
        </w:rPr>
        <w:t>日。每</w:t>
      </w:r>
      <w:r>
        <w:rPr>
          <w:rFonts w:hint="eastAsia"/>
          <w:sz w:val="28"/>
          <w:szCs w:val="36"/>
          <w:lang w:val="en-US" w:eastAsia="zh-CN"/>
        </w:rPr>
        <w:t>日</w:t>
      </w:r>
      <w:r>
        <w:rPr>
          <w:rFonts w:hint="eastAsia"/>
          <w:sz w:val="28"/>
          <w:szCs w:val="36"/>
        </w:rPr>
        <w:t>50题，按照章节进行出题，所有题目均为选择题，包含A1,A2,A3,B1,X型题。</w:t>
      </w:r>
    </w:p>
    <w:p>
      <w:pPr>
        <w:ind w:firstLine="560" w:firstLineChars="200"/>
        <w:rPr>
          <w:sz w:val="28"/>
          <w:szCs w:val="36"/>
        </w:rPr>
      </w:pPr>
      <w:r>
        <w:rPr>
          <w:rFonts w:hint="eastAsia"/>
          <w:sz w:val="28"/>
        </w:rPr>
        <w:t>《</w:t>
      </w:r>
      <w:r>
        <w:rPr>
          <w:rFonts w:hint="eastAsia"/>
          <w:sz w:val="28"/>
          <w:szCs w:val="36"/>
        </w:rPr>
        <w:t>妇产科学》《儿科学》《传染病学》三门课程练习成绩作为2019-2020学年第一学期不及格补考学生的平时成绩，占总分的2</w:t>
      </w:r>
      <w:r>
        <w:rPr>
          <w:sz w:val="28"/>
          <w:szCs w:val="36"/>
        </w:rPr>
        <w:t>0%</w:t>
      </w:r>
      <w:r>
        <w:rPr>
          <w:rFonts w:hint="eastAsia"/>
          <w:sz w:val="28"/>
          <w:szCs w:val="36"/>
        </w:rPr>
        <w:t>。</w:t>
      </w:r>
      <w:r>
        <w:rPr>
          <w:rFonts w:hint="eastAsia"/>
          <w:sz w:val="28"/>
          <w:lang w:val="en-US" w:eastAsia="zh-CN"/>
        </w:rPr>
        <w:t>练习答题时间</w:t>
      </w:r>
      <w:r>
        <w:rPr>
          <w:rFonts w:hint="eastAsia"/>
          <w:sz w:val="28"/>
          <w:szCs w:val="36"/>
        </w:rPr>
        <w:t>：2月</w:t>
      </w:r>
      <w:r>
        <w:rPr>
          <w:rFonts w:hint="eastAsia"/>
          <w:sz w:val="28"/>
          <w:szCs w:val="36"/>
          <w:lang w:val="en-US" w:eastAsia="zh-CN"/>
        </w:rPr>
        <w:t>17</w:t>
      </w:r>
      <w:r>
        <w:rPr>
          <w:rFonts w:hint="eastAsia"/>
          <w:sz w:val="28"/>
          <w:szCs w:val="36"/>
        </w:rPr>
        <w:t>日—</w:t>
      </w:r>
      <w:r>
        <w:rPr>
          <w:rFonts w:hint="eastAsia"/>
          <w:sz w:val="28"/>
          <w:szCs w:val="36"/>
          <w:lang w:val="en-US" w:eastAsia="zh-CN"/>
        </w:rPr>
        <w:t>22</w:t>
      </w:r>
      <w:r>
        <w:rPr>
          <w:rFonts w:hint="eastAsia"/>
          <w:sz w:val="28"/>
          <w:szCs w:val="36"/>
        </w:rPr>
        <w:t>日，每</w:t>
      </w:r>
      <w:r>
        <w:rPr>
          <w:rFonts w:hint="eastAsia"/>
          <w:sz w:val="28"/>
          <w:szCs w:val="36"/>
          <w:lang w:val="en-US" w:eastAsia="zh-CN"/>
        </w:rPr>
        <w:t>日</w:t>
      </w:r>
      <w:r>
        <w:rPr>
          <w:rFonts w:hint="eastAsia"/>
          <w:sz w:val="28"/>
          <w:szCs w:val="36"/>
        </w:rPr>
        <w:t>5</w:t>
      </w:r>
      <w:r>
        <w:rPr>
          <w:sz w:val="28"/>
          <w:szCs w:val="36"/>
        </w:rPr>
        <w:t>0</w:t>
      </w:r>
      <w:r>
        <w:rPr>
          <w:rFonts w:hint="eastAsia"/>
          <w:sz w:val="28"/>
          <w:szCs w:val="36"/>
        </w:rPr>
        <w:t>题。按照章节进行出题，所有题目均为选择题，包含A1,A2,A3,B1,X型题。</w:t>
      </w:r>
    </w:p>
    <w:p>
      <w:pPr>
        <w:spacing w:before="156" w:beforeLines="50"/>
        <w:ind w:firstLine="560" w:firstLineChars="200"/>
        <w:rPr>
          <w:sz w:val="28"/>
          <w:szCs w:val="36"/>
        </w:rPr>
      </w:pPr>
      <w:r>
        <w:rPr>
          <w:rFonts w:hint="eastAsia"/>
          <w:sz w:val="28"/>
          <w:szCs w:val="36"/>
        </w:rPr>
        <w:t>练习步骤与要求。每位同学登录中国医学教育题库http://tk.ipmph.com/，并登录（登录名为学号，初始密码12345678），点击“我的习题”选中当日的习题，然后进行答题。答题完成后同学可在第二天进入前一天的试题界面查看练习答案和所得分数。练习时间为全天，学生只要不提交试卷便可重复作答，一旦选择提交便无法进入答题界面。</w:t>
      </w:r>
    </w:p>
    <w:p>
      <w:pPr>
        <w:rPr>
          <w:sz w:val="28"/>
          <w:szCs w:val="36"/>
        </w:rPr>
      </w:pPr>
    </w:p>
    <w:p>
      <w:pPr>
        <w:ind w:firstLine="560" w:firstLineChars="200"/>
        <w:rPr>
          <w:rFonts w:hint="eastAsia"/>
          <w:sz w:val="28"/>
        </w:rPr>
      </w:pPr>
      <w:r>
        <w:rPr>
          <w:rFonts w:hint="eastAsia"/>
          <w:sz w:val="28"/>
          <w:szCs w:val="36"/>
        </w:rPr>
        <w:t>3</w:t>
      </w:r>
      <w:r>
        <w:rPr>
          <w:sz w:val="28"/>
          <w:szCs w:val="36"/>
        </w:rPr>
        <w:t>.2016</w:t>
      </w:r>
      <w:r>
        <w:rPr>
          <w:rFonts w:hint="eastAsia"/>
          <w:sz w:val="28"/>
          <w:szCs w:val="36"/>
        </w:rPr>
        <w:t>级护理学专业护理学理论在线练习。第一轮练习时间为2月1</w:t>
      </w:r>
      <w:r>
        <w:rPr>
          <w:sz w:val="28"/>
          <w:szCs w:val="36"/>
        </w:rPr>
        <w:t>0</w:t>
      </w:r>
      <w:r>
        <w:rPr>
          <w:rFonts w:hint="eastAsia"/>
          <w:sz w:val="28"/>
          <w:szCs w:val="36"/>
        </w:rPr>
        <w:t>日-</w:t>
      </w:r>
      <w:r>
        <w:rPr>
          <w:sz w:val="28"/>
          <w:szCs w:val="36"/>
        </w:rPr>
        <w:t>15</w:t>
      </w:r>
      <w:r>
        <w:rPr>
          <w:rFonts w:hint="eastAsia"/>
          <w:sz w:val="28"/>
          <w:szCs w:val="36"/>
        </w:rPr>
        <w:t>日，第二轮练习时间为2月1</w:t>
      </w:r>
      <w:r>
        <w:rPr>
          <w:sz w:val="28"/>
          <w:szCs w:val="36"/>
        </w:rPr>
        <w:t>7</w:t>
      </w:r>
      <w:r>
        <w:rPr>
          <w:rFonts w:hint="eastAsia"/>
          <w:sz w:val="28"/>
          <w:szCs w:val="36"/>
        </w:rPr>
        <w:t>日-</w:t>
      </w:r>
      <w:r>
        <w:rPr>
          <w:sz w:val="28"/>
          <w:szCs w:val="36"/>
        </w:rPr>
        <w:t>21</w:t>
      </w:r>
      <w:r>
        <w:rPr>
          <w:rFonts w:hint="eastAsia"/>
          <w:sz w:val="28"/>
          <w:szCs w:val="36"/>
        </w:rPr>
        <w:t>日。在线练习方式根据前期通知要求操作。</w:t>
      </w:r>
    </w:p>
    <w:sectPr>
      <w:pgSz w:w="11900"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61A"/>
    <w:rsid w:val="001C4FB5"/>
    <w:rsid w:val="00A5661A"/>
    <w:rsid w:val="00B95296"/>
    <w:rsid w:val="359E1132"/>
    <w:rsid w:val="49062C32"/>
    <w:rsid w:val="7DB34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101</Words>
  <Characters>581</Characters>
  <Lines>4</Lines>
  <Paragraphs>1</Paragraphs>
  <TotalTime>1</TotalTime>
  <ScaleCrop>false</ScaleCrop>
  <LinksUpToDate>false</LinksUpToDate>
  <CharactersWithSpaces>681</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2020-02-01T12:44:00Z</dcterms:created>
  <dc:creator>Microsoft Office User</dc:creator>
  <cp:lastModifiedBy>何老师</cp:lastModifiedBy>
  <dcterms:modified xsi:type="dcterms:W3CDTF">2020-02-02T11:01:53Z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