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附件6</w:t>
      </w:r>
      <w:bookmarkStart w:id="0" w:name="_GoBack"/>
      <w:bookmarkEnd w:id="0"/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南京医科大学康达学院课程思政示范课案例</w:t>
      </w:r>
    </w:p>
    <w:tbl>
      <w:tblPr>
        <w:tblStyle w:val="3"/>
        <w:tblW w:w="84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9"/>
        <w:gridCol w:w="2825"/>
        <w:gridCol w:w="1525"/>
        <w:gridCol w:w="26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461" w:type="dxa"/>
            <w:gridSpan w:val="4"/>
          </w:tcPr>
          <w:p>
            <w:pPr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一、课程基本信息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469" w:type="dxa"/>
          </w:tcPr>
          <w:p>
            <w:pPr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2825" w:type="dxa"/>
          </w:tcPr>
          <w:p>
            <w:pPr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25" w:type="dxa"/>
          </w:tcPr>
          <w:p>
            <w:pPr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课程类别</w:t>
            </w:r>
          </w:p>
        </w:tc>
        <w:tc>
          <w:tcPr>
            <w:tcW w:w="2642" w:type="dxa"/>
          </w:tcPr>
          <w:p>
            <w:pPr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69" w:type="dxa"/>
          </w:tcPr>
          <w:p>
            <w:pPr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开课学部</w:t>
            </w:r>
          </w:p>
        </w:tc>
        <w:tc>
          <w:tcPr>
            <w:tcW w:w="2825" w:type="dxa"/>
          </w:tcPr>
          <w:p>
            <w:pPr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25" w:type="dxa"/>
          </w:tcPr>
          <w:p>
            <w:pPr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课程负责人</w:t>
            </w:r>
          </w:p>
        </w:tc>
        <w:tc>
          <w:tcPr>
            <w:tcW w:w="2642" w:type="dxa"/>
          </w:tcPr>
          <w:p>
            <w:pPr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4" w:hRule="atLeast"/>
        </w:trPr>
        <w:tc>
          <w:tcPr>
            <w:tcW w:w="1469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课程简介</w:t>
            </w:r>
          </w:p>
        </w:tc>
        <w:tc>
          <w:tcPr>
            <w:tcW w:w="6992" w:type="dxa"/>
            <w:gridSpan w:val="3"/>
          </w:tcPr>
          <w:p>
            <w:pPr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8461" w:type="dxa"/>
            <w:gridSpan w:val="4"/>
          </w:tcPr>
          <w:p>
            <w:pPr>
              <w:rPr>
                <w:rFonts w:hint="default" w:eastAsiaTheme="minorEastAsia"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二、案例展示1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469" w:type="dxa"/>
          </w:tcPr>
          <w:p>
            <w:pPr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案例主题</w:t>
            </w:r>
          </w:p>
        </w:tc>
        <w:tc>
          <w:tcPr>
            <w:tcW w:w="6992" w:type="dxa"/>
            <w:gridSpan w:val="3"/>
          </w:tcPr>
          <w:p>
            <w:pPr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469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结合章节</w:t>
            </w:r>
          </w:p>
        </w:tc>
        <w:tc>
          <w:tcPr>
            <w:tcW w:w="6992" w:type="dxa"/>
            <w:gridSpan w:val="3"/>
          </w:tcPr>
          <w:p>
            <w:pPr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7" w:hRule="atLeast"/>
        </w:trPr>
        <w:tc>
          <w:tcPr>
            <w:tcW w:w="1469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案例意义</w:t>
            </w:r>
          </w:p>
        </w:tc>
        <w:tc>
          <w:tcPr>
            <w:tcW w:w="6992" w:type="dxa"/>
            <w:gridSpan w:val="3"/>
          </w:tcPr>
          <w:p>
            <w:pPr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6" w:hRule="atLeast"/>
        </w:trPr>
        <w:tc>
          <w:tcPr>
            <w:tcW w:w="1469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案例描述</w:t>
            </w:r>
          </w:p>
        </w:tc>
        <w:tc>
          <w:tcPr>
            <w:tcW w:w="6992" w:type="dxa"/>
            <w:gridSpan w:val="3"/>
          </w:tcPr>
          <w:p>
            <w:pPr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6" w:hRule="atLeast"/>
        </w:trPr>
        <w:tc>
          <w:tcPr>
            <w:tcW w:w="1469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教学方法与教学设计</w:t>
            </w:r>
          </w:p>
        </w:tc>
        <w:tc>
          <w:tcPr>
            <w:tcW w:w="6992" w:type="dxa"/>
            <w:gridSpan w:val="3"/>
          </w:tcPr>
          <w:p>
            <w:pPr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6" w:hRule="atLeast"/>
        </w:trPr>
        <w:tc>
          <w:tcPr>
            <w:tcW w:w="1469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案例反思</w:t>
            </w:r>
          </w:p>
        </w:tc>
        <w:tc>
          <w:tcPr>
            <w:tcW w:w="6992" w:type="dxa"/>
            <w:gridSpan w:val="3"/>
          </w:tcPr>
          <w:p>
            <w:pPr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8461" w:type="dxa"/>
            <w:gridSpan w:val="4"/>
          </w:tcPr>
          <w:p>
            <w:pPr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案例展示2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469" w:type="dxa"/>
          </w:tcPr>
          <w:p>
            <w:pPr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案例主题</w:t>
            </w:r>
          </w:p>
        </w:tc>
        <w:tc>
          <w:tcPr>
            <w:tcW w:w="6992" w:type="dxa"/>
            <w:gridSpan w:val="3"/>
          </w:tcPr>
          <w:p>
            <w:pPr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469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结合章节</w:t>
            </w:r>
          </w:p>
        </w:tc>
        <w:tc>
          <w:tcPr>
            <w:tcW w:w="6992" w:type="dxa"/>
            <w:gridSpan w:val="3"/>
          </w:tcPr>
          <w:p>
            <w:pPr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7" w:hRule="atLeast"/>
        </w:trPr>
        <w:tc>
          <w:tcPr>
            <w:tcW w:w="1469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案例意义</w:t>
            </w:r>
          </w:p>
        </w:tc>
        <w:tc>
          <w:tcPr>
            <w:tcW w:w="6992" w:type="dxa"/>
            <w:gridSpan w:val="3"/>
          </w:tcPr>
          <w:p>
            <w:pPr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6" w:hRule="atLeast"/>
        </w:trPr>
        <w:tc>
          <w:tcPr>
            <w:tcW w:w="1469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案例描述</w:t>
            </w:r>
          </w:p>
        </w:tc>
        <w:tc>
          <w:tcPr>
            <w:tcW w:w="6992" w:type="dxa"/>
            <w:gridSpan w:val="3"/>
          </w:tcPr>
          <w:p>
            <w:pPr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6" w:hRule="atLeast"/>
        </w:trPr>
        <w:tc>
          <w:tcPr>
            <w:tcW w:w="1469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教学方法与教学设计</w:t>
            </w:r>
          </w:p>
        </w:tc>
        <w:tc>
          <w:tcPr>
            <w:tcW w:w="6992" w:type="dxa"/>
            <w:gridSpan w:val="3"/>
          </w:tcPr>
          <w:p>
            <w:pPr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6" w:hRule="atLeast"/>
        </w:trPr>
        <w:tc>
          <w:tcPr>
            <w:tcW w:w="1469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案例反思</w:t>
            </w:r>
          </w:p>
        </w:tc>
        <w:tc>
          <w:tcPr>
            <w:tcW w:w="6992" w:type="dxa"/>
            <w:gridSpan w:val="3"/>
          </w:tcPr>
          <w:p>
            <w:pPr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8461" w:type="dxa"/>
            <w:gridSpan w:val="4"/>
          </w:tcPr>
          <w:p>
            <w:pPr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案例展示3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469" w:type="dxa"/>
          </w:tcPr>
          <w:p>
            <w:pPr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案例主题</w:t>
            </w:r>
          </w:p>
        </w:tc>
        <w:tc>
          <w:tcPr>
            <w:tcW w:w="6992" w:type="dxa"/>
            <w:gridSpan w:val="3"/>
          </w:tcPr>
          <w:p>
            <w:pPr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469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结合章节</w:t>
            </w:r>
          </w:p>
        </w:tc>
        <w:tc>
          <w:tcPr>
            <w:tcW w:w="6992" w:type="dxa"/>
            <w:gridSpan w:val="3"/>
          </w:tcPr>
          <w:p>
            <w:pPr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7" w:hRule="atLeast"/>
        </w:trPr>
        <w:tc>
          <w:tcPr>
            <w:tcW w:w="1469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案例意义</w:t>
            </w:r>
          </w:p>
        </w:tc>
        <w:tc>
          <w:tcPr>
            <w:tcW w:w="6992" w:type="dxa"/>
            <w:gridSpan w:val="3"/>
          </w:tcPr>
          <w:p>
            <w:pPr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6" w:hRule="atLeast"/>
        </w:trPr>
        <w:tc>
          <w:tcPr>
            <w:tcW w:w="1469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案例描述</w:t>
            </w:r>
          </w:p>
        </w:tc>
        <w:tc>
          <w:tcPr>
            <w:tcW w:w="6992" w:type="dxa"/>
            <w:gridSpan w:val="3"/>
          </w:tcPr>
          <w:p>
            <w:pPr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6" w:hRule="atLeast"/>
        </w:trPr>
        <w:tc>
          <w:tcPr>
            <w:tcW w:w="1469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教学方法与教学设计</w:t>
            </w:r>
          </w:p>
        </w:tc>
        <w:tc>
          <w:tcPr>
            <w:tcW w:w="6992" w:type="dxa"/>
            <w:gridSpan w:val="3"/>
          </w:tcPr>
          <w:p>
            <w:pPr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6" w:hRule="atLeast"/>
        </w:trPr>
        <w:tc>
          <w:tcPr>
            <w:tcW w:w="1469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案例反思</w:t>
            </w:r>
          </w:p>
        </w:tc>
        <w:tc>
          <w:tcPr>
            <w:tcW w:w="6992" w:type="dxa"/>
            <w:gridSpan w:val="3"/>
          </w:tcPr>
          <w:p>
            <w:pPr>
              <w:rPr>
                <w:sz w:val="24"/>
                <w:szCs w:val="24"/>
                <w:vertAlign w:val="baseline"/>
              </w:rPr>
            </w:pPr>
          </w:p>
        </w:tc>
      </w:tr>
    </w:tbl>
    <w:p>
      <w:pPr>
        <w:jc w:val="both"/>
        <w:rPr>
          <w:rFonts w:hint="default"/>
          <w:b/>
          <w:bCs/>
          <w:sz w:val="28"/>
          <w:szCs w:val="28"/>
          <w:lang w:val="en-US" w:eastAsia="zh-CN"/>
        </w:rPr>
      </w:pPr>
    </w:p>
    <w:p>
      <w:pPr>
        <w:jc w:val="both"/>
        <w:rPr>
          <w:rFonts w:hint="default"/>
          <w:b/>
          <w:bCs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2NjBkZGQxYmM5NjYyMTMxNGMzZTEzOWYyNDNhNzcifQ=="/>
  </w:docVars>
  <w:rsids>
    <w:rsidRoot w:val="475341DE"/>
    <w:rsid w:val="475341DE"/>
    <w:rsid w:val="53D23F6D"/>
    <w:rsid w:val="6A71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Office_11.1.0.11435_F1E327BC-269C-435d-A152-05C5408002CA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2022-06-28T04:31:00Z</dcterms:created>
  <dc:creator>驿落黄昏1401421162</dc:creator>
  <cp:lastModifiedBy>HP</cp:lastModifiedBy>
  <cp:lastPrinted>2022-06-30T08:55:00Z</cp:lastPrinted>
  <dcterms:modified xsi:type="dcterms:W3CDTF">2022-07-06T00:56:15Z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2052-11.1.0.11435</vt:lpwstr>
  </property>
  <property fmtid="{D5CDD505-2E9C-101B-9397-08002B2CF9AE}" pid="3" name="ICV">
    <vt:lpwstr>8178CE6167974CCD964D770484645714</vt:lpwstr>
  </property>
</Properties>
</file>