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941DEF" w:rsidRDefault="00941DEF" w:rsidP="00941DEF">
      <w:pPr>
        <w:spacing w:after="0" w:line="360" w:lineRule="auto"/>
        <w:ind w:firstLineChars="200" w:firstLine="883"/>
        <w:jc w:val="center"/>
        <w:rPr>
          <w:rFonts w:asciiTheme="majorEastAsia" w:eastAsiaTheme="majorEastAsia" w:hAnsiTheme="majorEastAsia" w:hint="eastAsia"/>
          <w:b/>
          <w:sz w:val="44"/>
          <w:szCs w:val="44"/>
        </w:rPr>
      </w:pPr>
      <w:r w:rsidRPr="00941DEF">
        <w:rPr>
          <w:rFonts w:asciiTheme="majorEastAsia" w:eastAsiaTheme="majorEastAsia" w:hAnsiTheme="majorEastAsia" w:hint="eastAsia"/>
          <w:b/>
          <w:sz w:val="44"/>
          <w:szCs w:val="44"/>
        </w:rPr>
        <w:t>征文范围</w:t>
      </w:r>
    </w:p>
    <w:p w:rsidR="00941DEF" w:rsidRDefault="00941DEF" w:rsidP="00941DEF">
      <w:pPr>
        <w:spacing w:after="0" w:line="360" w:lineRule="auto"/>
        <w:ind w:leftChars="200" w:left="440"/>
        <w:rPr>
          <w:rFonts w:asciiTheme="majorEastAsia" w:eastAsiaTheme="majorEastAsia" w:hAnsiTheme="majorEastAsia" w:hint="eastAsia"/>
          <w:sz w:val="28"/>
          <w:szCs w:val="28"/>
        </w:rPr>
      </w:pPr>
      <w:r w:rsidRPr="00941DEF">
        <w:rPr>
          <w:rFonts w:asciiTheme="majorEastAsia" w:eastAsiaTheme="majorEastAsia" w:hAnsiTheme="majorEastAsia" w:hint="eastAsia"/>
          <w:sz w:val="28"/>
          <w:szCs w:val="28"/>
        </w:rPr>
        <w:t>本次应征论文，相关主题包括以下三个主要方面：</w:t>
      </w:r>
      <w:r w:rsidRPr="00941DEF">
        <w:rPr>
          <w:rFonts w:asciiTheme="majorEastAsia" w:eastAsiaTheme="majorEastAsia" w:hAnsiTheme="majorEastAsia" w:hint="eastAsia"/>
          <w:sz w:val="28"/>
          <w:szCs w:val="28"/>
        </w:rPr>
        <w:br/>
        <w:t>（一）高职教育质量与评价</w:t>
      </w:r>
      <w:r w:rsidRPr="00941DEF">
        <w:rPr>
          <w:rFonts w:asciiTheme="majorEastAsia" w:eastAsiaTheme="majorEastAsia" w:hAnsiTheme="majorEastAsia" w:hint="eastAsia"/>
          <w:sz w:val="28"/>
          <w:szCs w:val="28"/>
        </w:rPr>
        <w:br/>
        <w:t>1.江苏高等职业教育的社会服务能力评价研究</w:t>
      </w:r>
      <w:r w:rsidRPr="00941DEF">
        <w:rPr>
          <w:rFonts w:asciiTheme="majorEastAsia" w:eastAsiaTheme="majorEastAsia" w:hAnsiTheme="majorEastAsia" w:hint="eastAsia"/>
          <w:sz w:val="28"/>
          <w:szCs w:val="28"/>
        </w:rPr>
        <w:br/>
        <w:t>2.高职院校专业综合评价指标体系研究</w:t>
      </w:r>
      <w:r w:rsidRPr="00941DEF">
        <w:rPr>
          <w:rFonts w:asciiTheme="majorEastAsia" w:eastAsiaTheme="majorEastAsia" w:hAnsiTheme="majorEastAsia" w:hint="eastAsia"/>
          <w:sz w:val="28"/>
          <w:szCs w:val="28"/>
        </w:rPr>
        <w:br/>
        <w:t>3.构建适应我国国情的高等职业教育质量监测与评价体系研究</w:t>
      </w:r>
      <w:r w:rsidRPr="00941DEF">
        <w:rPr>
          <w:rFonts w:asciiTheme="majorEastAsia" w:eastAsiaTheme="majorEastAsia" w:hAnsiTheme="majorEastAsia" w:hint="eastAsia"/>
          <w:sz w:val="28"/>
          <w:szCs w:val="28"/>
        </w:rPr>
        <w:br/>
        <w:t>4.江苏高等职业教育质量的国际/国内比较研究</w:t>
      </w:r>
    </w:p>
    <w:p w:rsidR="00941DEF" w:rsidRDefault="00941DEF" w:rsidP="00941DEF">
      <w:pPr>
        <w:spacing w:after="0" w:line="360" w:lineRule="auto"/>
        <w:ind w:leftChars="200" w:left="440"/>
        <w:rPr>
          <w:rFonts w:asciiTheme="majorEastAsia" w:eastAsiaTheme="majorEastAsia" w:hAnsiTheme="majorEastAsia" w:hint="eastAsia"/>
          <w:sz w:val="28"/>
          <w:szCs w:val="28"/>
        </w:rPr>
      </w:pPr>
      <w:r w:rsidRPr="00941DEF">
        <w:rPr>
          <w:rFonts w:asciiTheme="majorEastAsia" w:eastAsiaTheme="majorEastAsia" w:hAnsiTheme="majorEastAsia" w:hint="eastAsia"/>
          <w:sz w:val="28"/>
          <w:szCs w:val="28"/>
        </w:rPr>
        <w:t>（二）本科教育质量与评价</w:t>
      </w:r>
      <w:r w:rsidRPr="00941DEF">
        <w:rPr>
          <w:rFonts w:asciiTheme="majorEastAsia" w:eastAsiaTheme="majorEastAsia" w:hAnsiTheme="majorEastAsia" w:hint="eastAsia"/>
          <w:sz w:val="28"/>
          <w:szCs w:val="28"/>
        </w:rPr>
        <w:br/>
        <w:t>1.江苏高校社会服务能力综合评价研究</w:t>
      </w:r>
      <w:r w:rsidRPr="00941DEF">
        <w:rPr>
          <w:rFonts w:asciiTheme="majorEastAsia" w:eastAsiaTheme="majorEastAsia" w:hAnsiTheme="majorEastAsia" w:hint="eastAsia"/>
          <w:sz w:val="28"/>
          <w:szCs w:val="28"/>
        </w:rPr>
        <w:br/>
        <w:t>2.江苏高等教育质量监测与评价体系研究</w:t>
      </w:r>
      <w:r w:rsidRPr="00941DEF">
        <w:rPr>
          <w:rFonts w:asciiTheme="majorEastAsia" w:eastAsiaTheme="majorEastAsia" w:hAnsiTheme="majorEastAsia" w:hint="eastAsia"/>
          <w:sz w:val="28"/>
          <w:szCs w:val="28"/>
        </w:rPr>
        <w:br/>
        <w:t>3.江苏本科教育质量的国际/国内比较研究</w:t>
      </w:r>
      <w:r w:rsidRPr="00941DEF">
        <w:rPr>
          <w:rFonts w:asciiTheme="majorEastAsia" w:eastAsiaTheme="majorEastAsia" w:hAnsiTheme="majorEastAsia" w:hint="eastAsia"/>
          <w:sz w:val="28"/>
          <w:szCs w:val="28"/>
        </w:rPr>
        <w:br/>
        <w:t>4.江苏高校本科专业综合评估中的若干专业大类评价指标与实施策略研究</w:t>
      </w:r>
      <w:r w:rsidRPr="00941DEF">
        <w:rPr>
          <w:rFonts w:asciiTheme="majorEastAsia" w:eastAsiaTheme="majorEastAsia" w:hAnsiTheme="majorEastAsia" w:hint="eastAsia"/>
          <w:sz w:val="28"/>
          <w:szCs w:val="28"/>
        </w:rPr>
        <w:br/>
        <w:t>5.江苏高校/专业排名综合研究</w:t>
      </w:r>
      <w:r w:rsidRPr="00941DEF">
        <w:rPr>
          <w:rFonts w:asciiTheme="majorEastAsia" w:eastAsiaTheme="majorEastAsia" w:hAnsiTheme="majorEastAsia" w:hint="eastAsia"/>
          <w:sz w:val="28"/>
          <w:szCs w:val="28"/>
        </w:rPr>
        <w:br/>
        <w:t>6.高校毕业生持续发展情况报告</w:t>
      </w:r>
    </w:p>
    <w:p w:rsidR="00941DEF" w:rsidRDefault="00941DEF" w:rsidP="00941DEF">
      <w:pPr>
        <w:spacing w:after="0" w:line="360" w:lineRule="auto"/>
        <w:ind w:leftChars="200" w:left="440"/>
        <w:rPr>
          <w:rFonts w:asciiTheme="majorEastAsia" w:eastAsiaTheme="majorEastAsia" w:hAnsiTheme="majorEastAsia" w:hint="eastAsia"/>
          <w:sz w:val="28"/>
          <w:szCs w:val="28"/>
        </w:rPr>
      </w:pPr>
      <w:r w:rsidRPr="00941DEF">
        <w:rPr>
          <w:rFonts w:asciiTheme="majorEastAsia" w:eastAsiaTheme="majorEastAsia" w:hAnsiTheme="majorEastAsia" w:hint="eastAsia"/>
          <w:sz w:val="28"/>
          <w:szCs w:val="28"/>
        </w:rPr>
        <w:t>（三）院校教育质量与评价</w:t>
      </w:r>
      <w:r w:rsidRPr="00941DEF">
        <w:rPr>
          <w:rFonts w:asciiTheme="majorEastAsia" w:eastAsiaTheme="majorEastAsia" w:hAnsiTheme="majorEastAsia" w:hint="eastAsia"/>
          <w:sz w:val="28"/>
          <w:szCs w:val="28"/>
        </w:rPr>
        <w:br/>
        <w:t>1.院校教学质量保障体系的构建、运行与评估</w:t>
      </w:r>
      <w:r w:rsidRPr="00941DEF">
        <w:rPr>
          <w:rFonts w:asciiTheme="majorEastAsia" w:eastAsiaTheme="majorEastAsia" w:hAnsiTheme="majorEastAsia" w:hint="eastAsia"/>
          <w:sz w:val="28"/>
          <w:szCs w:val="28"/>
        </w:rPr>
        <w:br/>
        <w:t>2.“新工科”类专业人才培养质量标准及评价体系研究</w:t>
      </w:r>
      <w:r w:rsidRPr="00941DEF">
        <w:rPr>
          <w:rFonts w:asciiTheme="majorEastAsia" w:eastAsiaTheme="majorEastAsia" w:hAnsiTheme="majorEastAsia" w:hint="eastAsia"/>
          <w:sz w:val="28"/>
          <w:szCs w:val="28"/>
        </w:rPr>
        <w:br/>
        <w:t>3.工程教育专业认证标准与江苏省高校专业评估标准衔接研究</w:t>
      </w:r>
      <w:r w:rsidRPr="00941DEF">
        <w:rPr>
          <w:rFonts w:asciiTheme="majorEastAsia" w:eastAsiaTheme="majorEastAsia" w:hAnsiTheme="majorEastAsia" w:hint="eastAsia"/>
          <w:sz w:val="28"/>
          <w:szCs w:val="28"/>
        </w:rPr>
        <w:br/>
        <w:t>4.专业评价与专业结构动态优化调整机制研究</w:t>
      </w:r>
      <w:r w:rsidRPr="00941DEF">
        <w:rPr>
          <w:rFonts w:asciiTheme="majorEastAsia" w:eastAsiaTheme="majorEastAsia" w:hAnsiTheme="majorEastAsia" w:hint="eastAsia"/>
          <w:sz w:val="28"/>
          <w:szCs w:val="28"/>
        </w:rPr>
        <w:br/>
        <w:t>5.高校本科教学基本状态数据库建设与利用的实践与研究</w:t>
      </w:r>
      <w:r w:rsidRPr="00941DEF">
        <w:rPr>
          <w:rFonts w:asciiTheme="majorEastAsia" w:eastAsiaTheme="majorEastAsia" w:hAnsiTheme="majorEastAsia" w:hint="eastAsia"/>
          <w:sz w:val="28"/>
          <w:szCs w:val="28"/>
        </w:rPr>
        <w:br/>
        <w:t>6.教育信息化时代高校教学质量评价体系、方式和方法的实践与研究</w:t>
      </w:r>
      <w:r w:rsidRPr="00941DEF">
        <w:rPr>
          <w:rFonts w:asciiTheme="majorEastAsia" w:eastAsiaTheme="majorEastAsia" w:hAnsiTheme="majorEastAsia" w:hint="eastAsia"/>
          <w:sz w:val="28"/>
          <w:szCs w:val="28"/>
        </w:rPr>
        <w:br/>
        <w:t>7.大数据在高校教学质量评价体系中的运用研究</w:t>
      </w:r>
      <w:r w:rsidRPr="00941DEF">
        <w:rPr>
          <w:rFonts w:asciiTheme="majorEastAsia" w:eastAsiaTheme="majorEastAsia" w:hAnsiTheme="majorEastAsia" w:hint="eastAsia"/>
          <w:sz w:val="28"/>
          <w:szCs w:val="28"/>
        </w:rPr>
        <w:br/>
        <w:t>8.大数据驱动的高等教育质量监测评估关键技术研究</w:t>
      </w:r>
    </w:p>
    <w:p w:rsidR="00941DEF" w:rsidRPr="00941DEF" w:rsidRDefault="00941DEF" w:rsidP="00941DEF">
      <w:pPr>
        <w:spacing w:after="0" w:line="360" w:lineRule="auto"/>
        <w:ind w:leftChars="200" w:left="440"/>
        <w:jc w:val="center"/>
        <w:rPr>
          <w:rFonts w:asciiTheme="majorEastAsia" w:eastAsiaTheme="majorEastAsia" w:hAnsiTheme="majorEastAsia" w:hint="eastAsia"/>
          <w:b/>
          <w:sz w:val="44"/>
          <w:szCs w:val="44"/>
        </w:rPr>
      </w:pPr>
      <w:r w:rsidRPr="00941DEF">
        <w:rPr>
          <w:rFonts w:asciiTheme="majorEastAsia" w:eastAsiaTheme="majorEastAsia" w:hAnsiTheme="majorEastAsia" w:hint="eastAsia"/>
          <w:b/>
          <w:sz w:val="44"/>
          <w:szCs w:val="44"/>
        </w:rPr>
        <w:lastRenderedPageBreak/>
        <w:t>投稿须知</w:t>
      </w:r>
    </w:p>
    <w:p w:rsidR="00941DEF" w:rsidRDefault="00941DEF" w:rsidP="00941DEF">
      <w:pPr>
        <w:spacing w:after="0" w:line="360" w:lineRule="auto"/>
        <w:ind w:firstLineChars="150" w:firstLine="420"/>
        <w:rPr>
          <w:rFonts w:asciiTheme="majorEastAsia" w:eastAsiaTheme="majorEastAsia" w:hAnsiTheme="majorEastAsia" w:hint="eastAsia"/>
          <w:sz w:val="28"/>
          <w:szCs w:val="28"/>
        </w:rPr>
      </w:pPr>
      <w:r w:rsidRPr="00941DEF">
        <w:rPr>
          <w:rFonts w:asciiTheme="majorEastAsia" w:eastAsiaTheme="majorEastAsia" w:hAnsiTheme="majorEastAsia" w:hint="eastAsia"/>
          <w:sz w:val="28"/>
          <w:szCs w:val="28"/>
        </w:rPr>
        <w:t>1.应征论文应在5000字内，要求主题明确、文字通顺；图中符号与文章中的一致；文章内的名词术语、公式符号统一。</w:t>
      </w:r>
    </w:p>
    <w:p w:rsidR="00941DEF" w:rsidRDefault="00941DEF" w:rsidP="00941DEF">
      <w:pPr>
        <w:spacing w:after="0" w:line="360" w:lineRule="auto"/>
        <w:ind w:firstLineChars="150" w:firstLine="420"/>
        <w:rPr>
          <w:rFonts w:asciiTheme="majorEastAsia" w:eastAsiaTheme="majorEastAsia" w:hAnsiTheme="majorEastAsia" w:hint="eastAsia"/>
          <w:sz w:val="28"/>
          <w:szCs w:val="28"/>
        </w:rPr>
      </w:pPr>
      <w:r w:rsidRPr="00941DEF">
        <w:rPr>
          <w:rFonts w:asciiTheme="majorEastAsia" w:eastAsiaTheme="majorEastAsia" w:hAnsiTheme="majorEastAsia" w:hint="eastAsia"/>
          <w:sz w:val="28"/>
          <w:szCs w:val="28"/>
        </w:rPr>
        <w:t>2.论文需按如下顺序撰写：题目；作者姓名；作者所在单位、城市、邮编；中文摘要；关键词；英文摘要；正文；参考文献；作者简介(姓名、性别、出生年、职称、职务、研究领域)。</w:t>
      </w:r>
    </w:p>
    <w:p w:rsidR="00941DEF" w:rsidRDefault="00941DEF" w:rsidP="00941DEF">
      <w:pPr>
        <w:spacing w:after="0" w:line="360" w:lineRule="auto"/>
        <w:ind w:firstLineChars="150" w:firstLine="420"/>
        <w:rPr>
          <w:rFonts w:asciiTheme="majorEastAsia" w:eastAsiaTheme="majorEastAsia" w:hAnsiTheme="majorEastAsia" w:hint="eastAsia"/>
          <w:sz w:val="28"/>
          <w:szCs w:val="28"/>
        </w:rPr>
      </w:pPr>
      <w:r w:rsidRPr="00941DEF">
        <w:rPr>
          <w:rFonts w:asciiTheme="majorEastAsia" w:eastAsiaTheme="majorEastAsia" w:hAnsiTheme="majorEastAsia" w:hint="eastAsia"/>
          <w:sz w:val="28"/>
          <w:szCs w:val="28"/>
        </w:rPr>
        <w:t>3.论文格式要求如下：</w:t>
      </w:r>
      <w:r w:rsidRPr="00941DEF">
        <w:rPr>
          <w:rFonts w:asciiTheme="majorEastAsia" w:eastAsiaTheme="majorEastAsia" w:hAnsiTheme="majorEastAsia" w:hint="eastAsia"/>
          <w:sz w:val="28"/>
          <w:szCs w:val="28"/>
        </w:rPr>
        <w:br/>
        <w:t>①标题2号字，居中，占3行，上空2行；</w:t>
      </w:r>
      <w:r w:rsidRPr="00941DEF">
        <w:rPr>
          <w:rFonts w:asciiTheme="majorEastAsia" w:eastAsiaTheme="majorEastAsia" w:hAnsiTheme="majorEastAsia" w:hint="eastAsia"/>
          <w:sz w:val="28"/>
          <w:szCs w:val="28"/>
        </w:rPr>
        <w:br/>
        <w:t>②作者单位及姓名居中，小4号，楷体；</w:t>
      </w:r>
      <w:r w:rsidRPr="00941DEF">
        <w:rPr>
          <w:rFonts w:asciiTheme="majorEastAsia" w:eastAsiaTheme="majorEastAsia" w:hAnsiTheme="majorEastAsia" w:hint="eastAsia"/>
          <w:sz w:val="28"/>
          <w:szCs w:val="28"/>
        </w:rPr>
        <w:br/>
        <w:t>③正文5号字宋体，每页40行字，每行40字。</w:t>
      </w:r>
    </w:p>
    <w:p w:rsidR="00941DEF" w:rsidRDefault="00941DEF" w:rsidP="00941DEF">
      <w:pPr>
        <w:spacing w:after="0" w:line="360" w:lineRule="auto"/>
        <w:ind w:firstLineChars="150" w:firstLine="420"/>
        <w:rPr>
          <w:rFonts w:asciiTheme="majorEastAsia" w:eastAsiaTheme="majorEastAsia" w:hAnsiTheme="majorEastAsia" w:hint="eastAsia"/>
          <w:sz w:val="28"/>
          <w:szCs w:val="28"/>
        </w:rPr>
      </w:pPr>
      <w:r w:rsidRPr="00941DEF">
        <w:rPr>
          <w:rFonts w:asciiTheme="majorEastAsia" w:eastAsiaTheme="majorEastAsia" w:hAnsiTheme="majorEastAsia" w:hint="eastAsia"/>
          <w:sz w:val="28"/>
          <w:szCs w:val="28"/>
        </w:rPr>
        <w:t>4.参考文献项目如下：</w:t>
      </w:r>
    </w:p>
    <w:p w:rsidR="00941DEF" w:rsidRDefault="00941DEF" w:rsidP="00941DEF">
      <w:pPr>
        <w:spacing w:after="0" w:line="360" w:lineRule="auto"/>
        <w:ind w:firstLineChars="150" w:firstLine="420"/>
        <w:rPr>
          <w:rFonts w:asciiTheme="majorEastAsia" w:eastAsiaTheme="majorEastAsia" w:hAnsiTheme="majorEastAsia" w:hint="eastAsia"/>
          <w:sz w:val="28"/>
          <w:szCs w:val="28"/>
        </w:rPr>
      </w:pPr>
      <w:r w:rsidRPr="00941DEF">
        <w:rPr>
          <w:rFonts w:asciiTheme="majorEastAsia" w:eastAsiaTheme="majorEastAsia" w:hAnsiTheme="majorEastAsia" w:hint="eastAsia"/>
          <w:sz w:val="28"/>
          <w:szCs w:val="28"/>
        </w:rPr>
        <w:t>规范参考文献格式。正文中的引文、转述等用上角标（如[1]）标注参考文献序号，并与文末参考文献一一对应。</w:t>
      </w:r>
    </w:p>
    <w:p w:rsidR="00941DEF" w:rsidRDefault="00941DEF" w:rsidP="00941DEF">
      <w:pPr>
        <w:spacing w:after="0" w:line="360" w:lineRule="auto"/>
        <w:ind w:firstLineChars="150" w:firstLine="420"/>
        <w:rPr>
          <w:rFonts w:asciiTheme="majorEastAsia" w:eastAsiaTheme="majorEastAsia" w:hAnsiTheme="majorEastAsia" w:hint="eastAsia"/>
          <w:sz w:val="28"/>
          <w:szCs w:val="28"/>
        </w:rPr>
      </w:pPr>
      <w:r w:rsidRPr="00941DEF">
        <w:rPr>
          <w:rFonts w:asciiTheme="majorEastAsia" w:eastAsiaTheme="majorEastAsia" w:hAnsiTheme="majorEastAsia" w:hint="eastAsia"/>
          <w:sz w:val="28"/>
          <w:szCs w:val="28"/>
        </w:rPr>
        <w:t>参考文献格式：①专著[M]、论文集[C]、学位论文[D]、报告[R]—[序号]主要责任人.文献题名[文献类型标识].出版地：出版者.出版年.起止页码（任选）.②期刊文章[J]—[序号]主要责任者.文献题名[J].刊名，年，卷（期）.起止页码.③论文集中的析出文献—[序号]析出文献主要责任者.析出文献题名[A].原文献题名[C]出版地：出版者.出版年.析出文献起止页码.④报纸文章[N]—[序号]主要责任者.文献题名[N].报纸名.出版日期（版次）.⑤国际、国家标准—[序号]标准编号.标准名称[S].⑥专利—[序号]专利所有者.专利题名[P].专利国别：专利号.出版日期.⑦尽量不采用电子文献（如网页、光盘材料）和其他各种未定义文献（如内部资料）。</w:t>
      </w:r>
    </w:p>
    <w:p w:rsidR="00941DEF" w:rsidRDefault="00941DEF" w:rsidP="00941DEF">
      <w:pPr>
        <w:spacing w:after="0" w:line="360" w:lineRule="auto"/>
        <w:ind w:firstLineChars="150" w:firstLine="420"/>
        <w:rPr>
          <w:rFonts w:asciiTheme="majorEastAsia" w:eastAsiaTheme="majorEastAsia" w:hAnsiTheme="majorEastAsia" w:hint="eastAsia"/>
          <w:sz w:val="28"/>
          <w:szCs w:val="28"/>
        </w:rPr>
      </w:pPr>
      <w:r w:rsidRPr="00941DEF">
        <w:rPr>
          <w:rFonts w:asciiTheme="majorEastAsia" w:eastAsiaTheme="majorEastAsia" w:hAnsiTheme="majorEastAsia" w:hint="eastAsia"/>
          <w:sz w:val="28"/>
          <w:szCs w:val="28"/>
        </w:rPr>
        <w:t>标题层次。文中标题层次序号依次为1、2……；1）、2）……；①、②……；a、b……等等。</w:t>
      </w:r>
    </w:p>
    <w:p w:rsidR="00941DEF" w:rsidRDefault="00941DEF" w:rsidP="00941DEF">
      <w:pPr>
        <w:spacing w:after="0" w:line="360" w:lineRule="auto"/>
        <w:ind w:firstLineChars="150" w:firstLine="420"/>
        <w:rPr>
          <w:rFonts w:asciiTheme="majorEastAsia" w:eastAsiaTheme="majorEastAsia" w:hAnsiTheme="majorEastAsia" w:hint="eastAsia"/>
          <w:sz w:val="28"/>
          <w:szCs w:val="28"/>
        </w:rPr>
      </w:pPr>
      <w:r w:rsidRPr="00941DEF">
        <w:rPr>
          <w:rFonts w:asciiTheme="majorEastAsia" w:eastAsiaTheme="majorEastAsia" w:hAnsiTheme="majorEastAsia" w:hint="eastAsia"/>
          <w:sz w:val="28"/>
          <w:szCs w:val="28"/>
        </w:rPr>
        <w:t>5.提交论文摘要(文字通顺，说明论文的主要观点，字数在200字以内)及作者简介(姓名、性别、出生年、职称、职务、研究领域)。</w:t>
      </w:r>
      <w:r w:rsidRPr="00941DEF">
        <w:rPr>
          <w:rFonts w:asciiTheme="majorEastAsia" w:eastAsiaTheme="majorEastAsia" w:hAnsiTheme="majorEastAsia" w:hint="eastAsia"/>
          <w:sz w:val="28"/>
          <w:szCs w:val="28"/>
        </w:rPr>
        <w:br/>
      </w:r>
      <w:r>
        <w:rPr>
          <w:rFonts w:asciiTheme="majorEastAsia" w:eastAsiaTheme="majorEastAsia" w:hAnsiTheme="majorEastAsia" w:hint="eastAsia"/>
          <w:sz w:val="28"/>
          <w:szCs w:val="28"/>
        </w:rPr>
        <w:t xml:space="preserve">   </w:t>
      </w:r>
      <w:r w:rsidRPr="00941DEF">
        <w:rPr>
          <w:rFonts w:asciiTheme="majorEastAsia" w:eastAsiaTheme="majorEastAsia" w:hAnsiTheme="majorEastAsia" w:hint="eastAsia"/>
          <w:sz w:val="28"/>
          <w:szCs w:val="28"/>
        </w:rPr>
        <w:t>6.务请在稿件上注明联系方式和E-mail地址。</w:t>
      </w:r>
    </w:p>
    <w:p w:rsidR="00941DEF" w:rsidRPr="00941DEF" w:rsidRDefault="00941DEF" w:rsidP="00941DEF">
      <w:pPr>
        <w:spacing w:line="360" w:lineRule="auto"/>
        <w:ind w:firstLineChars="150" w:firstLine="420"/>
        <w:rPr>
          <w:rFonts w:asciiTheme="majorEastAsia" w:eastAsiaTheme="majorEastAsia" w:hAnsiTheme="majorEastAsia"/>
          <w:sz w:val="28"/>
          <w:szCs w:val="28"/>
        </w:rPr>
      </w:pPr>
    </w:p>
    <w:p w:rsidR="00941DEF" w:rsidRPr="00941DEF" w:rsidRDefault="00941DEF" w:rsidP="00941DEF">
      <w:pPr>
        <w:spacing w:line="360" w:lineRule="auto"/>
        <w:ind w:firstLineChars="200" w:firstLine="560"/>
        <w:jc w:val="center"/>
        <w:rPr>
          <w:rFonts w:asciiTheme="majorEastAsia" w:eastAsiaTheme="majorEastAsia" w:hAnsiTheme="majorEastAsia"/>
          <w:sz w:val="28"/>
          <w:szCs w:val="28"/>
        </w:rPr>
      </w:pPr>
    </w:p>
    <w:sectPr w:rsidR="00941DEF" w:rsidRPr="00941DEF"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39E" w:rsidRDefault="007A639E" w:rsidP="00941DEF">
      <w:pPr>
        <w:spacing w:after="0"/>
      </w:pPr>
      <w:r>
        <w:separator/>
      </w:r>
    </w:p>
  </w:endnote>
  <w:endnote w:type="continuationSeparator" w:id="0">
    <w:p w:rsidR="007A639E" w:rsidRDefault="007A639E" w:rsidP="00941DE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39E" w:rsidRDefault="007A639E" w:rsidP="00941DEF">
      <w:pPr>
        <w:spacing w:after="0"/>
      </w:pPr>
      <w:r>
        <w:separator/>
      </w:r>
    </w:p>
  </w:footnote>
  <w:footnote w:type="continuationSeparator" w:id="0">
    <w:p w:rsidR="007A639E" w:rsidRDefault="007A639E" w:rsidP="00941DE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savePreviewPicture/>
  <w:hdrShapeDefaults>
    <o:shapedefaults v:ext="edit" spidmax="6146"/>
  </w:hdrShapeDefaults>
  <w:footnotePr>
    <w:footnote w:id="-1"/>
    <w:footnote w:id="0"/>
  </w:footnotePr>
  <w:endnotePr>
    <w:endnote w:id="-1"/>
    <w:endnote w:id="0"/>
  </w:endnotePr>
  <w:compat>
    <w:useFELayout/>
  </w:compat>
  <w:rsids>
    <w:rsidRoot w:val="00D31D50"/>
    <w:rsid w:val="00151553"/>
    <w:rsid w:val="00323B43"/>
    <w:rsid w:val="003D37D8"/>
    <w:rsid w:val="00426133"/>
    <w:rsid w:val="004358AB"/>
    <w:rsid w:val="007A639E"/>
    <w:rsid w:val="008B7726"/>
    <w:rsid w:val="00941DEF"/>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41DE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941DEF"/>
    <w:rPr>
      <w:rFonts w:ascii="Tahoma" w:hAnsi="Tahoma"/>
      <w:sz w:val="18"/>
      <w:szCs w:val="18"/>
    </w:rPr>
  </w:style>
  <w:style w:type="paragraph" w:styleId="a4">
    <w:name w:val="footer"/>
    <w:basedOn w:val="a"/>
    <w:link w:val="Char0"/>
    <w:uiPriority w:val="99"/>
    <w:semiHidden/>
    <w:unhideWhenUsed/>
    <w:rsid w:val="00941DEF"/>
    <w:pPr>
      <w:tabs>
        <w:tab w:val="center" w:pos="4153"/>
        <w:tab w:val="right" w:pos="8306"/>
      </w:tabs>
    </w:pPr>
    <w:rPr>
      <w:sz w:val="18"/>
      <w:szCs w:val="18"/>
    </w:rPr>
  </w:style>
  <w:style w:type="character" w:customStyle="1" w:styleId="Char0">
    <w:name w:val="页脚 Char"/>
    <w:basedOn w:val="a0"/>
    <w:link w:val="a4"/>
    <w:uiPriority w:val="99"/>
    <w:semiHidden/>
    <w:rsid w:val="00941DEF"/>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184</Words>
  <Characters>1055</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Zhang He</cp:lastModifiedBy>
  <cp:revision>2</cp:revision>
  <dcterms:created xsi:type="dcterms:W3CDTF">2008-09-11T17:20:00Z</dcterms:created>
  <dcterms:modified xsi:type="dcterms:W3CDTF">2017-12-28T13:13:00Z</dcterms:modified>
</cp:coreProperties>
</file>