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bookmarkStart w:id="1" w:name="_GoBack"/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南京医科大学康达</w: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学院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培育项目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（产教融合型）</w:t>
      </w:r>
    </w:p>
    <w:p>
      <w:pPr>
        <w:spacing w:before="156" w:beforeLines="50" w:after="156" w:afterLines="50"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</w:rPr>
      </w:pPr>
      <w:r>
        <w:rPr>
          <w:rFonts w:ascii="黑体" w:hAnsi="黑体" w:eastAsia="黑体" w:cs="Times New Roman"/>
          <w:b/>
          <w:sz w:val="32"/>
          <w:szCs w:val="36"/>
        </w:rPr>
        <w:t>课程名称：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专业类代码：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授课教师（课程负责人）：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                   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联系电话：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b/>
          <w:sz w:val="32"/>
          <w:szCs w:val="36"/>
        </w:rPr>
      </w:pPr>
      <w:r>
        <w:rPr>
          <w:rFonts w:ascii="黑体" w:hAnsi="黑体" w:eastAsia="黑体" w:cs="Times New Roman"/>
          <w:b/>
          <w:sz w:val="32"/>
          <w:szCs w:val="36"/>
        </w:rPr>
        <w:t>申报</w:t>
      </w:r>
      <w:r>
        <w:rPr>
          <w:rFonts w:hint="eastAsia" w:ascii="黑体" w:hAnsi="黑体" w:eastAsia="黑体" w:cs="Times New Roman"/>
          <w:b/>
          <w:sz w:val="32"/>
          <w:szCs w:val="36"/>
        </w:rPr>
        <w:t>部门</w:t>
      </w:r>
      <w:r>
        <w:rPr>
          <w:rFonts w:ascii="黑体" w:hAnsi="黑体" w:eastAsia="黑体" w:cs="Times New Roman"/>
          <w:b/>
          <w:sz w:val="32"/>
          <w:szCs w:val="36"/>
        </w:rPr>
        <w:t>：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                            </w:t>
      </w:r>
      <w:r>
        <w:rPr>
          <w:rFonts w:ascii="黑体" w:hAnsi="黑体" w:eastAsia="黑体" w:cs="Times New Roman"/>
          <w:b/>
          <w:sz w:val="32"/>
          <w:szCs w:val="36"/>
          <w:u w:val="single"/>
        </w:rPr>
        <w:t xml:space="preserve">      </w:t>
      </w:r>
      <w:r>
        <w:rPr>
          <w:rFonts w:hint="eastAsia" w:ascii="黑体" w:hAnsi="黑体" w:eastAsia="黑体" w:cs="Times New Roman"/>
          <w:b/>
          <w:sz w:val="32"/>
          <w:szCs w:val="36"/>
          <w:u w:val="single"/>
        </w:rPr>
        <w:t xml:space="preserve">  </w:t>
      </w:r>
    </w:p>
    <w:p>
      <w:pPr>
        <w:spacing w:before="156" w:beforeLines="50" w:after="156" w:afterLines="50" w:line="600" w:lineRule="exact"/>
        <w:ind w:right="28" w:firstLine="803" w:firstLineChars="250"/>
        <w:rPr>
          <w:rFonts w:ascii="黑体" w:hAnsi="黑体" w:eastAsia="黑体" w:cs="Times New Roman"/>
          <w:sz w:val="32"/>
          <w:szCs w:val="36"/>
        </w:rPr>
      </w:pPr>
      <w:r>
        <w:rPr>
          <w:rFonts w:ascii="黑体" w:hAnsi="黑体" w:eastAsia="黑体" w:cs="Times New Roman"/>
          <w:b/>
          <w:sz w:val="32"/>
          <w:szCs w:val="36"/>
        </w:rPr>
        <w:t>填表日期：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  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年      月      日    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南京医科大学康达学院教务处印制</w:t>
      </w:r>
    </w:p>
    <w:p>
      <w:pPr>
        <w:snapToGrid w:val="0"/>
        <w:spacing w:line="240" w:lineRule="atLeast"/>
        <w:ind w:firstLine="539"/>
        <w:jc w:val="center"/>
      </w:pPr>
      <w:r>
        <w:rPr>
          <w:rFonts w:hint="eastAsia" w:ascii="仿宋_GB2312" w:hAnsi="黑体" w:eastAsia="仿宋_GB2312"/>
          <w:sz w:val="32"/>
          <w:szCs w:val="32"/>
        </w:rPr>
        <w:t>二○二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黑体" w:eastAsia="仿宋_GB2312"/>
          <w:sz w:val="32"/>
          <w:szCs w:val="32"/>
        </w:rPr>
        <w:t>月</w:t>
      </w: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报  说  明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专业类代码指《普通高等学校本科专业目录（202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）》中的代码。没有对应学科专业的课程，填写“0000”。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7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line="64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一、课程基本情况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61"/>
        <w:gridCol w:w="2268"/>
        <w:gridCol w:w="243"/>
        <w:gridCol w:w="1458"/>
        <w:gridCol w:w="7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课程类型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公共基础课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专业课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专业核心课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必修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选修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面向专业</w:t>
            </w:r>
            <w:r>
              <w:rPr>
                <w:rFonts w:hint="eastAsia" w:eastAsia="仿宋_GB2312"/>
                <w:b/>
                <w:sz w:val="24"/>
                <w:szCs w:val="22"/>
              </w:rPr>
              <w:t>及</w:t>
            </w:r>
            <w:r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课程内容中行业（企业）内容占比（%）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总</w:t>
            </w:r>
            <w:r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12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实践课时占比（%）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线上学时</w:t>
            </w:r>
            <w:r>
              <w:rPr>
                <w:rFonts w:hint="eastAsia" w:eastAsia="仿宋_GB2312"/>
                <w:sz w:val="24"/>
                <w:szCs w:val="22"/>
              </w:rPr>
              <w:t>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近</w:t>
            </w:r>
            <w:r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  <w:t>两年</w:t>
            </w:r>
            <w:r>
              <w:rPr>
                <w:rFonts w:eastAsia="仿宋_GB2312"/>
                <w:b/>
                <w:sz w:val="24"/>
                <w:szCs w:val="22"/>
              </w:rPr>
              <w:t>每学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年授课人数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已开设</w:t>
            </w:r>
            <w:r>
              <w:rPr>
                <w:rFonts w:hint="eastAsia" w:eastAsia="仿宋_GB2312"/>
                <w:sz w:val="24"/>
                <w:szCs w:val="22"/>
              </w:rPr>
              <w:t>轮次</w:t>
            </w:r>
            <w:r>
              <w:rPr>
                <w:rFonts w:eastAsia="仿宋_GB2312"/>
                <w:sz w:val="24"/>
                <w:szCs w:val="22"/>
              </w:rPr>
              <w:t>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0" w:name="_Hlk98968797"/>
            <w:r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0"/>
            <w:r>
              <w:rPr>
                <w:rFonts w:eastAsia="仿宋_GB2312"/>
                <w:b/>
                <w:sz w:val="24"/>
                <w:szCs w:val="22"/>
              </w:rPr>
              <w:t>简</w:t>
            </w:r>
            <w:r>
              <w:rPr>
                <w:rFonts w:hint="eastAsia" w:eastAsia="仿宋_GB2312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ind w:firstLine="470" w:firstLineChars="196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二、授课教师（教学团队）</w:t>
      </w:r>
    </w:p>
    <w:tbl>
      <w:tblPr>
        <w:tblStyle w:val="5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11"/>
        <w:gridCol w:w="1479"/>
        <w:gridCol w:w="975"/>
        <w:gridCol w:w="870"/>
        <w:gridCol w:w="1095"/>
        <w:gridCol w:w="154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承担教学任务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是否为省产业教授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</w:tcPr>
          <w:p>
            <w:pPr>
              <w:spacing w:line="3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</w:tcPr>
          <w:p>
            <w:pPr>
              <w:spacing w:line="3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1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</w:tcPr>
          <w:p>
            <w:pPr>
              <w:spacing w:line="3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1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</w:tcPr>
          <w:p>
            <w:pPr>
              <w:spacing w:line="3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1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</w:tcPr>
          <w:p>
            <w:pPr>
              <w:spacing w:line="3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31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6" w:type="dxa"/>
            <w:gridSpan w:val="8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课程负责人简介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6" w:type="dxa"/>
            <w:gridSpan w:val="8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目前课程建设、应用情况（</w:t>
      </w:r>
      <w:r>
        <w:rPr>
          <w:rFonts w:hint="eastAsia" w:ascii="黑体" w:hAnsi="黑体" w:eastAsia="黑体" w:cs="Times New Roman"/>
          <w:sz w:val="32"/>
          <w:szCs w:val="32"/>
        </w:rPr>
        <w:t>1500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</w:t>
            </w:r>
            <w:r>
              <w:rPr>
                <w:rFonts w:eastAsia="仿宋_GB2312"/>
                <w:sz w:val="24"/>
              </w:rPr>
              <w:t>课程建设目标</w:t>
            </w:r>
            <w:r>
              <w:rPr>
                <w:rFonts w:hint="eastAsia" w:eastAsia="仿宋_GB2312"/>
                <w:sz w:val="24"/>
              </w:rPr>
              <w:t>及课程如何适应经济社会发展、产业升级和技术进步的需</w:t>
            </w:r>
            <w:r>
              <w:rPr>
                <w:rFonts w:hint="eastAsia" w:eastAsia="仿宋_GB2312"/>
                <w:sz w:val="24"/>
                <w:lang w:val="en-US" w:eastAsia="zh-CN"/>
              </w:rPr>
              <w:t>要，重点阐述课程产教融合情况及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课程内容与资源建设及应用情况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课程教学内容及组织实施情况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课程成绩评定方式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32"/>
          <w:szCs w:val="32"/>
        </w:rPr>
      </w:pPr>
    </w:p>
    <w:p>
      <w:pPr>
        <w:spacing w:line="3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目前本课程需解决的问题与改进措施（</w:t>
      </w:r>
      <w:r>
        <w:rPr>
          <w:rFonts w:hint="eastAsia" w:ascii="黑体" w:hAnsi="黑体" w:eastAsia="黑体" w:cs="Times New Roman"/>
          <w:sz w:val="32"/>
          <w:szCs w:val="32"/>
        </w:rPr>
        <w:t>500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>
            <w:pPr>
              <w:spacing w:line="340" w:lineRule="atLeas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（概述本课程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需解决的问题、建设期内拟改进的措施</w:t>
            </w:r>
            <w:r>
              <w:rPr>
                <w:rFonts w:hint="eastAsia" w:eastAsia="仿宋_GB2312" w:cs="仿宋_GB2312"/>
                <w:sz w:val="24"/>
              </w:rPr>
              <w:t>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六、课程建设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计划及</w:t>
      </w:r>
      <w:r>
        <w:rPr>
          <w:rFonts w:hint="eastAsia" w:ascii="黑体" w:hAnsi="黑体" w:eastAsia="黑体" w:cs="黑体"/>
          <w:sz w:val="32"/>
          <w:szCs w:val="32"/>
        </w:rPr>
        <w:t>拟达到的目标</w:t>
      </w:r>
    </w:p>
    <w:tbl>
      <w:tblPr>
        <w:tblStyle w:val="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>
            <w:pPr>
              <w:spacing w:line="340" w:lineRule="atLeast"/>
              <w:rPr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需按条填写，包括建设期内建设计划、需要进一步解决的问题、改革方向和改进措施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黑体" w:cs="黑体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340" w:lineRule="atLeas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部门</w:t>
      </w:r>
      <w:r>
        <w:rPr>
          <w:rFonts w:ascii="黑体" w:hAnsi="黑体" w:eastAsia="黑体" w:cs="黑体"/>
          <w:sz w:val="32"/>
          <w:szCs w:val="32"/>
        </w:rPr>
        <w:t>审查意见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>
            <w:pPr>
              <w:pStyle w:val="7"/>
              <w:spacing w:line="340" w:lineRule="atLeast"/>
              <w:ind w:left="5250" w:firstLine="480"/>
              <w:rPr>
                <w:rFonts w:ascii="Calibri" w:hAnsi="Calibri" w:cs="Times New Roman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/>
              <w:rPr>
                <w:rFonts w:ascii="Calibri" w:hAnsi="Calibri" w:cs="Times New Roma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Calibri" w:hAnsi="Calibri" w:cs="Times New Roma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7"/>
              <w:spacing w:line="400" w:lineRule="exact"/>
              <w:ind w:left="5250"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left="5250"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left="5250"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6440" w:firstLineChars="2300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部门负责人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7"/>
              <w:spacing w:line="400" w:lineRule="exact"/>
              <w:ind w:firstLine="0" w:firstLineChars="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_GB2312" w:hAnsi="仿宋_GB2312" w:eastAsia="仿宋_GB2312" w:cs="Times New Roman"/>
                <w:sz w:val="28"/>
                <w:szCs w:val="28"/>
              </w:rPr>
              <w:t>年      月      日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4"/>
        </w:rPr>
      </w:pPr>
    </w:p>
    <w:p>
      <w:pPr>
        <w:adjustRightInd w:val="0"/>
        <w:snapToGrid w:val="0"/>
        <w:spacing w:line="340" w:lineRule="atLeast"/>
      </w:pP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</w:t>
      </w:r>
    </w:p>
    <w:bookmarkEnd w:id="1"/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B0A719-EBCE-4219-A7E1-1C5B5F5E4C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80D70A5-BD3E-475F-B6DA-9739BD2299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5B98F9F-C481-4116-B3AB-B18A5FF6A19D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4" w:fontKey="{7095C190-3209-435D-AD02-6114B93566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3C69A0E-B6ED-4F7C-B01D-078772FBC0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93DE851-5892-4975-96D4-DB7DC6754F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2NDI5YWIxN2IzYjQwOTk1ZThmZjA0ZWE5Y2U1ZmUifQ=="/>
  </w:docVars>
  <w:rsids>
    <w:rsidRoot w:val="00014CF1"/>
    <w:rsid w:val="00014CF1"/>
    <w:rsid w:val="0006280A"/>
    <w:rsid w:val="00083A87"/>
    <w:rsid w:val="00090883"/>
    <w:rsid w:val="000951CE"/>
    <w:rsid w:val="00243BDB"/>
    <w:rsid w:val="003C223F"/>
    <w:rsid w:val="003D4124"/>
    <w:rsid w:val="004E47DC"/>
    <w:rsid w:val="00586FE8"/>
    <w:rsid w:val="00647A0B"/>
    <w:rsid w:val="006A19B6"/>
    <w:rsid w:val="006E3308"/>
    <w:rsid w:val="00754C46"/>
    <w:rsid w:val="007A491A"/>
    <w:rsid w:val="007E15E2"/>
    <w:rsid w:val="008058D0"/>
    <w:rsid w:val="009413E9"/>
    <w:rsid w:val="0094294E"/>
    <w:rsid w:val="0094353D"/>
    <w:rsid w:val="00970C04"/>
    <w:rsid w:val="00A91039"/>
    <w:rsid w:val="00AB4FF9"/>
    <w:rsid w:val="00B13667"/>
    <w:rsid w:val="00B13D82"/>
    <w:rsid w:val="00B278F4"/>
    <w:rsid w:val="00B76E24"/>
    <w:rsid w:val="00BC58A4"/>
    <w:rsid w:val="00C937CF"/>
    <w:rsid w:val="00DD2D4F"/>
    <w:rsid w:val="00DD4BF0"/>
    <w:rsid w:val="00E275D6"/>
    <w:rsid w:val="00E848CE"/>
    <w:rsid w:val="00EB2317"/>
    <w:rsid w:val="00EC1208"/>
    <w:rsid w:val="00EC1DC5"/>
    <w:rsid w:val="00F10728"/>
    <w:rsid w:val="00F87F74"/>
    <w:rsid w:val="07344600"/>
    <w:rsid w:val="13857F27"/>
    <w:rsid w:val="1D17626D"/>
    <w:rsid w:val="27392140"/>
    <w:rsid w:val="28697739"/>
    <w:rsid w:val="2AFF6EF9"/>
    <w:rsid w:val="2CE502F9"/>
    <w:rsid w:val="2F7B780E"/>
    <w:rsid w:val="3447113F"/>
    <w:rsid w:val="36B91DA0"/>
    <w:rsid w:val="3D1B6F94"/>
    <w:rsid w:val="407B3FDA"/>
    <w:rsid w:val="42F142E5"/>
    <w:rsid w:val="4B297D67"/>
    <w:rsid w:val="52C268DC"/>
    <w:rsid w:val="57FA5AB8"/>
    <w:rsid w:val="583B37BC"/>
    <w:rsid w:val="58655730"/>
    <w:rsid w:val="588F1687"/>
    <w:rsid w:val="6F911F58"/>
    <w:rsid w:val="707035DA"/>
    <w:rsid w:val="71430F42"/>
    <w:rsid w:val="72151732"/>
    <w:rsid w:val="76152A49"/>
    <w:rsid w:val="7702104B"/>
    <w:rsid w:val="77023FC9"/>
    <w:rsid w:val="780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C76F4-FEBC-40E9-B431-E7191B736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504</Words>
  <Characters>2873</Characters>
  <Lines>23</Lines>
  <Paragraphs>6</Paragraphs>
  <TotalTime>2</TotalTime>
  <ScaleCrop>false</ScaleCrop>
  <LinksUpToDate>false</LinksUpToDate>
  <CharactersWithSpaces>3371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2020-03-05T06:02:00Z</dcterms:created>
  <dc:creator>banbi</dc:creator>
  <cp:lastModifiedBy>吖逗</cp:lastModifiedBy>
  <cp:lastPrinted>2024-07-09T02:36:00Z</cp:lastPrinted>
  <dcterms:modified xsi:type="dcterms:W3CDTF">2024-07-09T02:44:45Z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DA14B309A3CA4E2397BCE103A876193A</vt:lpwstr>
  </property>
</Properties>
</file>