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F2F" w:rsidRDefault="00907086">
      <w:pPr>
        <w:jc w:val="center"/>
        <w:rPr>
          <w:b/>
        </w:rPr>
      </w:pPr>
      <w:r>
        <w:rPr>
          <w:rFonts w:hint="eastAsia"/>
          <w:b/>
        </w:rPr>
        <w:tab/>
      </w:r>
      <w:r>
        <w:rPr>
          <w:rFonts w:hint="eastAsia"/>
          <w:b/>
          <w:sz w:val="36"/>
          <w:szCs w:val="28"/>
        </w:rPr>
        <w:t>南京医科大学康达学院</w:t>
      </w:r>
      <w:r w:rsidR="001C4E30">
        <w:rPr>
          <w:rFonts w:hint="eastAsia"/>
          <w:b/>
          <w:sz w:val="36"/>
          <w:szCs w:val="28"/>
        </w:rPr>
        <w:t>科研</w:t>
      </w:r>
      <w:r w:rsidR="009B0CD6">
        <w:rPr>
          <w:rFonts w:hint="eastAsia"/>
          <w:b/>
          <w:sz w:val="36"/>
          <w:szCs w:val="28"/>
        </w:rPr>
        <w:t>发展基金</w:t>
      </w:r>
      <w:r>
        <w:rPr>
          <w:rFonts w:hint="eastAsia"/>
          <w:b/>
          <w:sz w:val="36"/>
          <w:szCs w:val="28"/>
        </w:rPr>
        <w:t>课题结题验收评价表</w:t>
      </w:r>
    </w:p>
    <w:tbl>
      <w:tblPr>
        <w:tblpPr w:leftFromText="180" w:rightFromText="180" w:vertAnchor="page" w:horzAnchor="page" w:tblpX="947" w:tblpY="1383"/>
        <w:tblOverlap w:val="never"/>
        <w:tblW w:w="10279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5"/>
        <w:gridCol w:w="1384"/>
        <w:gridCol w:w="2430"/>
        <w:gridCol w:w="1134"/>
        <w:gridCol w:w="1134"/>
        <w:gridCol w:w="1134"/>
        <w:gridCol w:w="1134"/>
        <w:gridCol w:w="1134"/>
      </w:tblGrid>
      <w:tr w:rsidR="00BF2F2F">
        <w:trPr>
          <w:trHeight w:val="542"/>
        </w:trPr>
        <w:tc>
          <w:tcPr>
            <w:tcW w:w="10279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 w:rsidP="00FB2CE1">
            <w:pPr>
              <w:jc w:val="left"/>
              <w:rPr>
                <w:b/>
              </w:rPr>
            </w:pPr>
            <w:r>
              <w:rPr>
                <w:rFonts w:hint="eastAsia"/>
                <w:b/>
                <w:sz w:val="28"/>
                <w:szCs w:val="32"/>
              </w:rPr>
              <w:t>课题名称：</w:t>
            </w:r>
            <w:r w:rsidR="00FB2CE1">
              <w:rPr>
                <w:b/>
              </w:rPr>
              <w:t xml:space="preserve"> </w:t>
            </w:r>
          </w:p>
        </w:tc>
      </w:tr>
      <w:tr w:rsidR="00BF2F2F">
        <w:trPr>
          <w:trHeight w:val="502"/>
        </w:trPr>
        <w:tc>
          <w:tcPr>
            <w:tcW w:w="10279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 w:rsidP="00FB2CE1">
            <w:pPr>
              <w:rPr>
                <w:b/>
              </w:rPr>
            </w:pPr>
            <w:r>
              <w:rPr>
                <w:rFonts w:hint="eastAsia"/>
                <w:b/>
                <w:sz w:val="28"/>
                <w:szCs w:val="32"/>
              </w:rPr>
              <w:t>课题主持人：</w:t>
            </w:r>
            <w:r w:rsidR="00FB2CE1">
              <w:rPr>
                <w:b/>
              </w:rPr>
              <w:t xml:space="preserve"> </w:t>
            </w:r>
          </w:p>
        </w:tc>
      </w:tr>
      <w:tr w:rsidR="00BF2F2F">
        <w:trPr>
          <w:trHeight w:val="192"/>
        </w:trPr>
        <w:tc>
          <w:tcPr>
            <w:tcW w:w="7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评价</w:t>
            </w:r>
          </w:p>
          <w:p w:rsidR="00BF2F2F" w:rsidRDefault="00907086">
            <w:pPr>
              <w:jc w:val="center"/>
            </w:pPr>
            <w:r>
              <w:rPr>
                <w:rFonts w:hint="eastAsia"/>
                <w:b/>
              </w:rPr>
              <w:t>内容</w:t>
            </w:r>
          </w:p>
        </w:tc>
        <w:tc>
          <w:tcPr>
            <w:tcW w:w="3814" w:type="dxa"/>
            <w:gridSpan w:val="2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评价标准</w:t>
            </w:r>
          </w:p>
        </w:tc>
        <w:tc>
          <w:tcPr>
            <w:tcW w:w="4536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评价标准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总体得分</w:t>
            </w:r>
          </w:p>
        </w:tc>
      </w:tr>
      <w:tr w:rsidR="00BF2F2F">
        <w:trPr>
          <w:trHeight w:val="282"/>
        </w:trPr>
        <w:tc>
          <w:tcPr>
            <w:tcW w:w="795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2F2F" w:rsidRDefault="00BF2F2F"/>
        </w:tc>
        <w:tc>
          <w:tcPr>
            <w:tcW w:w="3814" w:type="dxa"/>
            <w:gridSpan w:val="2"/>
            <w:vMerge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F2F" w:rsidRDefault="00BF2F2F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完全符合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比较符合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基本符合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不太符合</w:t>
            </w: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BF2F2F">
            <w:pPr>
              <w:rPr>
                <w:b/>
                <w:bCs/>
                <w:sz w:val="18"/>
              </w:rPr>
            </w:pPr>
          </w:p>
        </w:tc>
      </w:tr>
      <w:tr w:rsidR="00BF2F2F">
        <w:trPr>
          <w:trHeight w:val="548"/>
        </w:trPr>
        <w:tc>
          <w:tcPr>
            <w:tcW w:w="795" w:type="dxa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</w:t>
            </w:r>
          </w:p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</w:t>
            </w:r>
          </w:p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</w:t>
            </w:r>
          </w:p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30</w:t>
            </w:r>
          </w:p>
          <w:p w:rsidR="00BF2F2F" w:rsidRDefault="00907086">
            <w:pPr>
              <w:jc w:val="center"/>
            </w:pPr>
            <w:r>
              <w:rPr>
                <w:rFonts w:hint="eastAsia"/>
                <w:b/>
              </w:rPr>
              <w:t>分</w:t>
            </w: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r>
              <w:t>1.</w:t>
            </w:r>
            <w:r>
              <w:t>课题研究意义与价值重要、研究问题清晰真实、假设科学、前提可靠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rFonts w:hint="eastAsia"/>
              </w:rPr>
              <w:t>7-9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rFonts w:hint="eastAsia"/>
              </w:rPr>
              <w:t>4-6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rFonts w:hint="eastAsia"/>
              </w:rPr>
              <w:t>1-2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BF2F2F">
            <w:pPr>
              <w:jc w:val="center"/>
            </w:pPr>
          </w:p>
        </w:tc>
      </w:tr>
      <w:tr w:rsidR="00BF2F2F">
        <w:trPr>
          <w:trHeight w:val="488"/>
        </w:trPr>
        <w:tc>
          <w:tcPr>
            <w:tcW w:w="79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2F2F" w:rsidRDefault="00BF2F2F">
            <w:pPr>
              <w:jc w:val="center"/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r>
              <w:t>2.</w:t>
            </w:r>
            <w:r>
              <w:t>研究方法选择得当，使用科学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rFonts w:hint="eastAsia"/>
              </w:rPr>
              <w:t>1-2</w:t>
            </w:r>
          </w:p>
        </w:tc>
        <w:tc>
          <w:tcPr>
            <w:tcW w:w="1134" w:type="dxa"/>
            <w:vMerge/>
            <w:tcBorders>
              <w:left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BF2F2F">
            <w:pPr>
              <w:jc w:val="center"/>
            </w:pPr>
          </w:p>
        </w:tc>
      </w:tr>
      <w:tr w:rsidR="00BF2F2F">
        <w:trPr>
          <w:trHeight w:val="458"/>
        </w:trPr>
        <w:tc>
          <w:tcPr>
            <w:tcW w:w="79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2F2F" w:rsidRDefault="00BF2F2F">
            <w:pPr>
              <w:jc w:val="center"/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r>
              <w:t>3.</w:t>
            </w:r>
            <w:r>
              <w:t>论证与分析充分、科学、严谨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rFonts w:hint="eastAsia"/>
              </w:rPr>
              <w:t>1-2</w:t>
            </w:r>
          </w:p>
        </w:tc>
        <w:tc>
          <w:tcPr>
            <w:tcW w:w="1134" w:type="dxa"/>
            <w:vMerge/>
            <w:tcBorders>
              <w:left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BF2F2F">
            <w:pPr>
              <w:jc w:val="center"/>
            </w:pPr>
          </w:p>
        </w:tc>
      </w:tr>
      <w:tr w:rsidR="00BF2F2F">
        <w:trPr>
          <w:trHeight w:val="473"/>
        </w:trPr>
        <w:tc>
          <w:tcPr>
            <w:tcW w:w="79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2F2F" w:rsidRDefault="00BF2F2F">
            <w:pPr>
              <w:jc w:val="center"/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r>
              <w:t>4.</w:t>
            </w:r>
            <w:r>
              <w:t>研究结论合理可信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rFonts w:hint="eastAsia"/>
              </w:rPr>
              <w:t>7-9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rFonts w:hint="eastAsia"/>
              </w:rPr>
              <w:t>4-6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rFonts w:hint="eastAsia"/>
              </w:rPr>
              <w:t>1-3</w:t>
            </w: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BF2F2F">
            <w:pPr>
              <w:jc w:val="center"/>
            </w:pPr>
          </w:p>
        </w:tc>
      </w:tr>
      <w:tr w:rsidR="00BF2F2F">
        <w:trPr>
          <w:trHeight w:val="473"/>
        </w:trPr>
        <w:tc>
          <w:tcPr>
            <w:tcW w:w="795" w:type="dxa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创</w:t>
            </w:r>
          </w:p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新</w:t>
            </w:r>
          </w:p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</w:t>
            </w:r>
          </w:p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</w:t>
            </w:r>
          </w:p>
          <w:p w:rsidR="00BF2F2F" w:rsidRDefault="00907086">
            <w:pPr>
              <w:jc w:val="center"/>
            </w:pPr>
            <w:r>
              <w:rPr>
                <w:rFonts w:hint="eastAsia"/>
                <w:b/>
              </w:rPr>
              <w:t>分</w:t>
            </w: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r>
              <w:t>5</w:t>
            </w:r>
            <w:r>
              <w:t>．研究的创新点清晰、突出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rFonts w:hint="eastAsia"/>
              </w:rPr>
              <w:t>1-2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BF2F2F">
            <w:pPr>
              <w:jc w:val="center"/>
            </w:pPr>
          </w:p>
        </w:tc>
      </w:tr>
      <w:tr w:rsidR="00BF2F2F">
        <w:trPr>
          <w:trHeight w:val="503"/>
        </w:trPr>
        <w:tc>
          <w:tcPr>
            <w:tcW w:w="79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2F2F" w:rsidRDefault="00BF2F2F">
            <w:pPr>
              <w:jc w:val="center"/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r>
              <w:t>6. </w:t>
            </w:r>
            <w:r>
              <w:t>成功运用新的研究方法或技术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rFonts w:hint="eastAsia"/>
              </w:rPr>
              <w:t>1-2</w:t>
            </w:r>
          </w:p>
        </w:tc>
        <w:tc>
          <w:tcPr>
            <w:tcW w:w="1134" w:type="dxa"/>
            <w:vMerge/>
            <w:tcBorders>
              <w:left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BF2F2F">
            <w:pPr>
              <w:jc w:val="center"/>
            </w:pPr>
          </w:p>
        </w:tc>
      </w:tr>
      <w:tr w:rsidR="00BF2F2F">
        <w:trPr>
          <w:trHeight w:val="518"/>
        </w:trPr>
        <w:tc>
          <w:tcPr>
            <w:tcW w:w="79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2F2F" w:rsidRDefault="00BF2F2F">
            <w:pPr>
              <w:jc w:val="center"/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r>
              <w:t>7</w:t>
            </w:r>
            <w:r>
              <w:t>．获取了大量第一手资料和事实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rFonts w:hint="eastAsia"/>
              </w:rPr>
              <w:t>1-2</w:t>
            </w:r>
          </w:p>
        </w:tc>
        <w:tc>
          <w:tcPr>
            <w:tcW w:w="1134" w:type="dxa"/>
            <w:vMerge/>
            <w:tcBorders>
              <w:left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BF2F2F">
            <w:pPr>
              <w:jc w:val="center"/>
            </w:pPr>
          </w:p>
        </w:tc>
      </w:tr>
      <w:tr w:rsidR="00BF2F2F">
        <w:trPr>
          <w:trHeight w:val="518"/>
        </w:trPr>
        <w:tc>
          <w:tcPr>
            <w:tcW w:w="79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2F2F" w:rsidRDefault="00BF2F2F">
            <w:pPr>
              <w:jc w:val="center"/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 w:rsidP="001C4E30">
            <w:r>
              <w:t>8</w:t>
            </w:r>
            <w:r>
              <w:t>．形成了富有创新性的科研成果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rFonts w:hint="eastAsia"/>
              </w:rPr>
              <w:t>1-2</w:t>
            </w: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BF2F2F">
            <w:pPr>
              <w:jc w:val="center"/>
            </w:pPr>
          </w:p>
        </w:tc>
      </w:tr>
      <w:tr w:rsidR="00BF2F2F">
        <w:trPr>
          <w:trHeight w:val="473"/>
        </w:trPr>
        <w:tc>
          <w:tcPr>
            <w:tcW w:w="795" w:type="dxa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规</w:t>
            </w:r>
          </w:p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范</w:t>
            </w:r>
          </w:p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</w:t>
            </w:r>
          </w:p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</w:t>
            </w:r>
          </w:p>
          <w:p w:rsidR="00BF2F2F" w:rsidRDefault="00907086">
            <w:pPr>
              <w:jc w:val="center"/>
            </w:pPr>
            <w:r>
              <w:rPr>
                <w:rFonts w:hint="eastAsia"/>
                <w:b/>
              </w:rPr>
              <w:t>分</w:t>
            </w: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r>
              <w:t>9.</w:t>
            </w:r>
            <w:r>
              <w:t>研究设计与实施科学、规范、严格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rFonts w:hint="eastAsia"/>
              </w:rPr>
              <w:t>1-2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BF2F2F">
            <w:pPr>
              <w:jc w:val="center"/>
            </w:pPr>
          </w:p>
        </w:tc>
      </w:tr>
      <w:tr w:rsidR="00BF2F2F">
        <w:trPr>
          <w:trHeight w:val="473"/>
        </w:trPr>
        <w:tc>
          <w:tcPr>
            <w:tcW w:w="79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2F2F" w:rsidRDefault="00BF2F2F">
            <w:pPr>
              <w:jc w:val="center"/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r>
              <w:t>10.</w:t>
            </w:r>
            <w:r>
              <w:t>研究完整、系统、真实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rFonts w:hint="eastAsia"/>
              </w:rPr>
              <w:t>1-2</w:t>
            </w:r>
          </w:p>
        </w:tc>
        <w:tc>
          <w:tcPr>
            <w:tcW w:w="1134" w:type="dxa"/>
            <w:vMerge/>
            <w:tcBorders>
              <w:left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BF2F2F">
            <w:pPr>
              <w:jc w:val="center"/>
            </w:pPr>
          </w:p>
        </w:tc>
      </w:tr>
      <w:tr w:rsidR="00BF2F2F">
        <w:trPr>
          <w:trHeight w:val="488"/>
        </w:trPr>
        <w:tc>
          <w:tcPr>
            <w:tcW w:w="79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2F2F" w:rsidRDefault="00BF2F2F">
            <w:pPr>
              <w:jc w:val="center"/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r>
              <w:t>11.</w:t>
            </w:r>
            <w:r>
              <w:t>成果论述全面，概念明确，逻辑严密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rFonts w:hint="eastAsia"/>
              </w:rPr>
              <w:t>1-2</w:t>
            </w:r>
          </w:p>
        </w:tc>
        <w:tc>
          <w:tcPr>
            <w:tcW w:w="1134" w:type="dxa"/>
            <w:vMerge/>
            <w:tcBorders>
              <w:left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BF2F2F">
            <w:pPr>
              <w:jc w:val="center"/>
            </w:pPr>
          </w:p>
        </w:tc>
      </w:tr>
      <w:tr w:rsidR="00BF2F2F">
        <w:trPr>
          <w:trHeight w:val="473"/>
        </w:trPr>
        <w:tc>
          <w:tcPr>
            <w:tcW w:w="79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2F2F" w:rsidRDefault="00BF2F2F">
            <w:pPr>
              <w:jc w:val="center"/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r>
              <w:t>12.</w:t>
            </w:r>
            <w:r>
              <w:t>资料可靠、丰富、系统，引证规范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rFonts w:hint="eastAsia"/>
              </w:rPr>
              <w:t>1-2</w:t>
            </w: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BF2F2F">
            <w:pPr>
              <w:jc w:val="center"/>
            </w:pPr>
          </w:p>
        </w:tc>
      </w:tr>
      <w:tr w:rsidR="00BF2F2F">
        <w:trPr>
          <w:trHeight w:val="564"/>
        </w:trPr>
        <w:tc>
          <w:tcPr>
            <w:tcW w:w="795" w:type="dxa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难</w:t>
            </w:r>
          </w:p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易</w:t>
            </w:r>
          </w:p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程</w:t>
            </w:r>
          </w:p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度</w:t>
            </w:r>
          </w:p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15</w:t>
            </w:r>
          </w:p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分</w:t>
            </w: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r>
              <w:t>13.</w:t>
            </w:r>
            <w:r>
              <w:t>研究的问题复杂，工作难度大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rFonts w:hint="eastAsia"/>
              </w:rPr>
              <w:t>1-2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BF2F2F">
            <w:pPr>
              <w:jc w:val="center"/>
            </w:pPr>
          </w:p>
        </w:tc>
      </w:tr>
      <w:tr w:rsidR="00BF2F2F">
        <w:trPr>
          <w:trHeight w:val="686"/>
        </w:trPr>
        <w:tc>
          <w:tcPr>
            <w:tcW w:w="79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2F2F" w:rsidRDefault="00BF2F2F">
            <w:pPr>
              <w:jc w:val="center"/>
              <w:rPr>
                <w:b/>
              </w:rPr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r>
              <w:t>14.</w:t>
            </w:r>
            <w:r>
              <w:t>调查、实验或资料处理工作量大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rFonts w:hint="eastAsia"/>
              </w:rPr>
              <w:t>1-2</w:t>
            </w:r>
          </w:p>
        </w:tc>
        <w:tc>
          <w:tcPr>
            <w:tcW w:w="1134" w:type="dxa"/>
            <w:vMerge/>
            <w:tcBorders>
              <w:left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BF2F2F">
            <w:pPr>
              <w:jc w:val="center"/>
            </w:pPr>
          </w:p>
        </w:tc>
      </w:tr>
      <w:tr w:rsidR="00BF2F2F">
        <w:trPr>
          <w:trHeight w:val="552"/>
        </w:trPr>
        <w:tc>
          <w:tcPr>
            <w:tcW w:w="79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2F2F" w:rsidRDefault="00BF2F2F">
            <w:pPr>
              <w:jc w:val="center"/>
              <w:rPr>
                <w:b/>
              </w:rPr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r>
              <w:t>15.</w:t>
            </w:r>
            <w:r>
              <w:t>阶段性研究成果丰富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rFonts w:hint="eastAsia"/>
              </w:rPr>
              <w:t>1-2</w:t>
            </w: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BF2F2F">
            <w:pPr>
              <w:jc w:val="center"/>
            </w:pPr>
          </w:p>
        </w:tc>
      </w:tr>
      <w:tr w:rsidR="00BF2F2F">
        <w:trPr>
          <w:trHeight w:val="548"/>
        </w:trPr>
        <w:tc>
          <w:tcPr>
            <w:tcW w:w="79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成</w:t>
            </w:r>
          </w:p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果</w:t>
            </w:r>
          </w:p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价</w:t>
            </w:r>
          </w:p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值</w:t>
            </w:r>
          </w:p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15</w:t>
            </w:r>
          </w:p>
          <w:p w:rsidR="00BF2F2F" w:rsidRDefault="009070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分</w:t>
            </w: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Pr="001C4E30" w:rsidRDefault="00907086">
            <w:pPr>
              <w:rPr>
                <w:color w:val="000000" w:themeColor="text1"/>
              </w:rPr>
            </w:pPr>
            <w:r w:rsidRPr="001C4E30">
              <w:rPr>
                <w:color w:val="000000" w:themeColor="text1"/>
              </w:rPr>
              <w:t>16.</w:t>
            </w:r>
            <w:r w:rsidRPr="001C4E30">
              <w:rPr>
                <w:color w:val="000000" w:themeColor="text1"/>
              </w:rPr>
              <w:t>成果具前沿性和开创性，提出</w:t>
            </w:r>
            <w:r w:rsidR="001C4E30" w:rsidRPr="001C4E30">
              <w:rPr>
                <w:rFonts w:hint="eastAsia"/>
                <w:color w:val="000000" w:themeColor="text1"/>
              </w:rPr>
              <w:t>了新观点</w:t>
            </w:r>
            <w:r w:rsidRPr="001C4E30">
              <w:rPr>
                <w:color w:val="000000" w:themeColor="text1"/>
              </w:rPr>
              <w:t>，对学科发展做出贡献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rFonts w:hint="eastAsia"/>
              </w:rPr>
              <w:t>1-2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BF2F2F">
            <w:pPr>
              <w:jc w:val="center"/>
            </w:pPr>
          </w:p>
        </w:tc>
      </w:tr>
      <w:tr w:rsidR="00BF2F2F">
        <w:trPr>
          <w:trHeight w:val="548"/>
        </w:trPr>
        <w:tc>
          <w:tcPr>
            <w:tcW w:w="79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F2F2F" w:rsidRDefault="00BF2F2F"/>
        </w:tc>
        <w:tc>
          <w:tcPr>
            <w:tcW w:w="38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Pr="001C4E30" w:rsidRDefault="00907086">
            <w:pPr>
              <w:rPr>
                <w:color w:val="000000" w:themeColor="text1"/>
              </w:rPr>
            </w:pPr>
            <w:r w:rsidRPr="001C4E30">
              <w:rPr>
                <w:color w:val="000000" w:themeColor="text1"/>
              </w:rPr>
              <w:t>17.</w:t>
            </w:r>
            <w:r w:rsidRPr="001C4E30">
              <w:rPr>
                <w:color w:val="000000" w:themeColor="text1"/>
              </w:rPr>
              <w:t>成果在解决重大决策问题中发挥了重要作用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rFonts w:hint="eastAsia"/>
              </w:rPr>
              <w:t>1-2</w:t>
            </w:r>
          </w:p>
        </w:tc>
        <w:tc>
          <w:tcPr>
            <w:tcW w:w="1134" w:type="dxa"/>
            <w:vMerge/>
            <w:tcBorders>
              <w:left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BF2F2F">
            <w:pPr>
              <w:jc w:val="center"/>
            </w:pPr>
          </w:p>
        </w:tc>
      </w:tr>
      <w:tr w:rsidR="00BF2F2F">
        <w:trPr>
          <w:trHeight w:val="548"/>
        </w:trPr>
        <w:tc>
          <w:tcPr>
            <w:tcW w:w="79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F2F2F" w:rsidRDefault="00BF2F2F"/>
        </w:tc>
        <w:tc>
          <w:tcPr>
            <w:tcW w:w="3814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r>
              <w:t>18.</w:t>
            </w:r>
            <w:r>
              <w:t>成果应用推广情况好，有开发前景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rFonts w:hint="eastAsia"/>
              </w:rPr>
              <w:t>1-2</w:t>
            </w:r>
          </w:p>
        </w:tc>
        <w:tc>
          <w:tcPr>
            <w:tcW w:w="1134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BF2F2F">
            <w:pPr>
              <w:jc w:val="center"/>
            </w:pPr>
          </w:p>
        </w:tc>
      </w:tr>
      <w:tr w:rsidR="00BF2F2F">
        <w:trPr>
          <w:trHeight w:val="482"/>
        </w:trPr>
        <w:tc>
          <w:tcPr>
            <w:tcW w:w="21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b/>
                <w:bCs/>
              </w:rPr>
              <w:t>综合得分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pPr>
              <w:jc w:val="center"/>
            </w:pPr>
            <w:r>
              <w:rPr>
                <w:b/>
                <w:bCs/>
              </w:rPr>
              <w:t>评定等级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F2F" w:rsidRDefault="00907086">
            <w:r>
              <w:t> </w:t>
            </w:r>
          </w:p>
        </w:tc>
      </w:tr>
    </w:tbl>
    <w:p w:rsidR="00BF2F2F" w:rsidRDefault="00907086" w:rsidP="009B0CD6">
      <w:pPr>
        <w:spacing w:beforeLines="100" w:line="360" w:lineRule="auto"/>
        <w:ind w:firstLineChars="200" w:firstLine="482"/>
        <w:rPr>
          <w:b/>
          <w:sz w:val="24"/>
          <w:szCs w:val="28"/>
        </w:rPr>
      </w:pPr>
      <w:r>
        <w:rPr>
          <w:rFonts w:hint="eastAsia"/>
          <w:b/>
          <w:sz w:val="24"/>
          <w:szCs w:val="28"/>
        </w:rPr>
        <w:t>填表要求：</w:t>
      </w:r>
    </w:p>
    <w:p w:rsidR="00BF2F2F" w:rsidRDefault="00907086">
      <w:pPr>
        <w:spacing w:line="360" w:lineRule="auto"/>
        <w:ind w:firstLineChars="100" w:firstLine="241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（</w:t>
      </w:r>
      <w:r>
        <w:rPr>
          <w:rFonts w:hint="eastAsia"/>
          <w:b/>
          <w:bCs/>
          <w:sz w:val="24"/>
          <w:szCs w:val="28"/>
        </w:rPr>
        <w:t>1</w:t>
      </w:r>
      <w:r>
        <w:rPr>
          <w:rFonts w:hint="eastAsia"/>
          <w:b/>
          <w:bCs/>
          <w:sz w:val="24"/>
          <w:szCs w:val="28"/>
        </w:rPr>
        <w:t>）根据结题验收材料，依据评价标准，在每项指标的总体得分栏打分。</w:t>
      </w:r>
    </w:p>
    <w:p w:rsidR="00BF2F2F" w:rsidRDefault="00907086">
      <w:pPr>
        <w:spacing w:line="360" w:lineRule="auto"/>
        <w:ind w:firstLineChars="100" w:firstLine="241"/>
        <w:rPr>
          <w:b/>
          <w:bCs/>
          <w:spacing w:val="-6"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（</w:t>
      </w:r>
      <w:r>
        <w:rPr>
          <w:rFonts w:hint="eastAsia"/>
          <w:b/>
          <w:bCs/>
          <w:sz w:val="24"/>
          <w:szCs w:val="28"/>
        </w:rPr>
        <w:t>2</w:t>
      </w:r>
      <w:r>
        <w:rPr>
          <w:rFonts w:hint="eastAsia"/>
          <w:b/>
          <w:bCs/>
          <w:sz w:val="24"/>
          <w:szCs w:val="28"/>
        </w:rPr>
        <w:t>）</w:t>
      </w:r>
      <w:r>
        <w:rPr>
          <w:rFonts w:hint="eastAsia"/>
          <w:b/>
          <w:bCs/>
          <w:spacing w:val="-6"/>
          <w:sz w:val="24"/>
          <w:szCs w:val="28"/>
        </w:rPr>
        <w:t>等级划分为四级：</w:t>
      </w:r>
      <w:r>
        <w:rPr>
          <w:rFonts w:hint="eastAsia"/>
          <w:b/>
          <w:bCs/>
          <w:spacing w:val="-6"/>
          <w:sz w:val="24"/>
          <w:szCs w:val="28"/>
        </w:rPr>
        <w:t>A</w:t>
      </w:r>
      <w:r>
        <w:rPr>
          <w:rFonts w:hint="eastAsia"/>
          <w:b/>
          <w:bCs/>
          <w:spacing w:val="-6"/>
          <w:sz w:val="24"/>
          <w:szCs w:val="28"/>
        </w:rPr>
        <w:t>优秀</w:t>
      </w:r>
      <w:r>
        <w:rPr>
          <w:rFonts w:hint="eastAsia"/>
          <w:b/>
          <w:bCs/>
          <w:spacing w:val="-6"/>
          <w:sz w:val="24"/>
          <w:szCs w:val="28"/>
        </w:rPr>
        <w:t>91-100</w:t>
      </w:r>
      <w:r>
        <w:rPr>
          <w:rFonts w:hint="eastAsia"/>
          <w:b/>
          <w:bCs/>
          <w:spacing w:val="-6"/>
          <w:sz w:val="24"/>
          <w:szCs w:val="28"/>
        </w:rPr>
        <w:t>分，</w:t>
      </w:r>
      <w:r>
        <w:rPr>
          <w:rFonts w:hint="eastAsia"/>
          <w:b/>
          <w:bCs/>
          <w:spacing w:val="-6"/>
          <w:sz w:val="24"/>
          <w:szCs w:val="28"/>
        </w:rPr>
        <w:t>B</w:t>
      </w:r>
      <w:r>
        <w:rPr>
          <w:rFonts w:hint="eastAsia"/>
          <w:b/>
          <w:bCs/>
          <w:spacing w:val="-6"/>
          <w:sz w:val="24"/>
          <w:szCs w:val="28"/>
        </w:rPr>
        <w:t>良好</w:t>
      </w:r>
      <w:r>
        <w:rPr>
          <w:rFonts w:hint="eastAsia"/>
          <w:b/>
          <w:bCs/>
          <w:spacing w:val="-6"/>
          <w:sz w:val="24"/>
          <w:szCs w:val="28"/>
        </w:rPr>
        <w:t>76-90</w:t>
      </w:r>
      <w:r>
        <w:rPr>
          <w:rFonts w:hint="eastAsia"/>
          <w:b/>
          <w:bCs/>
          <w:spacing w:val="-6"/>
          <w:sz w:val="24"/>
          <w:szCs w:val="28"/>
        </w:rPr>
        <w:t>分，</w:t>
      </w:r>
      <w:r>
        <w:rPr>
          <w:rFonts w:hint="eastAsia"/>
          <w:b/>
          <w:bCs/>
          <w:spacing w:val="-6"/>
          <w:sz w:val="24"/>
          <w:szCs w:val="28"/>
        </w:rPr>
        <w:t>C</w:t>
      </w:r>
      <w:r>
        <w:rPr>
          <w:rFonts w:hint="eastAsia"/>
          <w:b/>
          <w:bCs/>
          <w:spacing w:val="-6"/>
          <w:sz w:val="24"/>
          <w:szCs w:val="28"/>
        </w:rPr>
        <w:t>合格</w:t>
      </w:r>
      <w:r>
        <w:rPr>
          <w:rFonts w:hint="eastAsia"/>
          <w:b/>
          <w:bCs/>
          <w:spacing w:val="-6"/>
          <w:sz w:val="24"/>
          <w:szCs w:val="28"/>
        </w:rPr>
        <w:t>60-75</w:t>
      </w:r>
      <w:r>
        <w:rPr>
          <w:rFonts w:hint="eastAsia"/>
          <w:b/>
          <w:bCs/>
          <w:spacing w:val="-6"/>
          <w:sz w:val="24"/>
          <w:szCs w:val="28"/>
        </w:rPr>
        <w:t>分，</w:t>
      </w:r>
      <w:r>
        <w:rPr>
          <w:rFonts w:hint="eastAsia"/>
          <w:b/>
          <w:bCs/>
          <w:spacing w:val="-6"/>
          <w:sz w:val="24"/>
          <w:szCs w:val="28"/>
        </w:rPr>
        <w:t>D</w:t>
      </w:r>
      <w:r>
        <w:rPr>
          <w:rFonts w:hint="eastAsia"/>
          <w:b/>
          <w:bCs/>
          <w:spacing w:val="-6"/>
          <w:sz w:val="24"/>
          <w:szCs w:val="28"/>
        </w:rPr>
        <w:t>不合格</w:t>
      </w:r>
      <w:r>
        <w:rPr>
          <w:rFonts w:hint="eastAsia"/>
          <w:b/>
          <w:bCs/>
          <w:spacing w:val="-6"/>
          <w:sz w:val="24"/>
          <w:szCs w:val="28"/>
        </w:rPr>
        <w:t>0-59</w:t>
      </w:r>
      <w:r>
        <w:rPr>
          <w:rFonts w:hint="eastAsia"/>
          <w:b/>
          <w:bCs/>
          <w:spacing w:val="-6"/>
          <w:sz w:val="24"/>
          <w:szCs w:val="28"/>
        </w:rPr>
        <w:t>分。</w:t>
      </w:r>
    </w:p>
    <w:p w:rsidR="00BF2F2F" w:rsidRDefault="00BF2F2F">
      <w:pPr>
        <w:spacing w:line="360" w:lineRule="auto"/>
        <w:rPr>
          <w:rFonts w:ascii="黑体" w:eastAsia="黑体"/>
          <w:b/>
          <w:sz w:val="28"/>
        </w:rPr>
      </w:pPr>
    </w:p>
    <w:p w:rsidR="00BF2F2F" w:rsidRDefault="00BF2F2F">
      <w:pPr>
        <w:spacing w:line="360" w:lineRule="auto"/>
        <w:rPr>
          <w:rFonts w:ascii="黑体" w:eastAsia="黑体"/>
          <w:b/>
          <w:sz w:val="28"/>
        </w:rPr>
      </w:pPr>
    </w:p>
    <w:p w:rsidR="00BF2F2F" w:rsidRDefault="00907086">
      <w:pPr>
        <w:spacing w:line="360" w:lineRule="auto"/>
        <w:ind w:firstLineChars="300" w:firstLine="843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其他意见或建议：</w:t>
      </w:r>
    </w:p>
    <w:p w:rsidR="00BF2F2F" w:rsidRDefault="00BF2F2F">
      <w:pPr>
        <w:rPr>
          <w:b/>
          <w:bCs/>
        </w:rPr>
      </w:pPr>
    </w:p>
    <w:p w:rsidR="00BF2F2F" w:rsidRDefault="00BF2F2F">
      <w:pPr>
        <w:rPr>
          <w:b/>
          <w:bCs/>
        </w:rPr>
      </w:pPr>
    </w:p>
    <w:p w:rsidR="00BF2F2F" w:rsidRDefault="00BF2F2F">
      <w:pPr>
        <w:rPr>
          <w:b/>
          <w:bCs/>
        </w:rPr>
      </w:pPr>
    </w:p>
    <w:p w:rsidR="00BF2F2F" w:rsidRDefault="00BF2F2F">
      <w:pPr>
        <w:rPr>
          <w:b/>
          <w:bCs/>
        </w:rPr>
      </w:pPr>
    </w:p>
    <w:p w:rsidR="00BF2F2F" w:rsidRDefault="00BF2F2F">
      <w:pPr>
        <w:rPr>
          <w:b/>
          <w:bCs/>
        </w:rPr>
      </w:pPr>
    </w:p>
    <w:p w:rsidR="00BF2F2F" w:rsidRDefault="00BF2F2F">
      <w:pPr>
        <w:rPr>
          <w:b/>
          <w:bCs/>
        </w:rPr>
      </w:pPr>
    </w:p>
    <w:p w:rsidR="00BF2F2F" w:rsidRDefault="00BF2F2F">
      <w:pPr>
        <w:spacing w:line="360" w:lineRule="auto"/>
        <w:rPr>
          <w:rFonts w:ascii="黑体" w:eastAsia="黑体"/>
          <w:b/>
          <w:sz w:val="28"/>
        </w:rPr>
      </w:pPr>
    </w:p>
    <w:p w:rsidR="00BF2F2F" w:rsidRDefault="00907086">
      <w:pPr>
        <w:spacing w:line="360" w:lineRule="auto"/>
        <w:ind w:firstLineChars="300" w:firstLine="843"/>
        <w:rPr>
          <w:rFonts w:ascii="楷体_GB2312" w:eastAsia="楷体_GB2312"/>
          <w:sz w:val="28"/>
        </w:rPr>
      </w:pPr>
      <w:r>
        <w:rPr>
          <w:rFonts w:ascii="黑体" w:eastAsia="黑体" w:hint="eastAsia"/>
          <w:b/>
          <w:sz w:val="28"/>
        </w:rPr>
        <w:t>综合以上评价结果，你认为该项课题：</w:t>
      </w:r>
      <w:r>
        <w:rPr>
          <w:rFonts w:ascii="楷体_GB2312" w:eastAsia="楷体_GB2312" w:hint="eastAsia"/>
          <w:b/>
          <w:sz w:val="28"/>
        </w:rPr>
        <w:t>（</w:t>
      </w:r>
      <w:r>
        <w:rPr>
          <w:rFonts w:ascii="楷体_GB2312" w:eastAsia="楷体_GB2312" w:hint="eastAsia"/>
          <w:sz w:val="28"/>
        </w:rPr>
        <w:t>请在相应的评价后面打“√”。）</w:t>
      </w:r>
    </w:p>
    <w:p w:rsidR="00BF2F2F" w:rsidRDefault="00907086">
      <w:pPr>
        <w:spacing w:line="600" w:lineRule="auto"/>
        <w:ind w:firstLineChars="300" w:firstLine="843"/>
        <w:rPr>
          <w:rFonts w:ascii="黑体" w:eastAsia="黑体"/>
          <w:b/>
          <w:sz w:val="28"/>
          <w:szCs w:val="24"/>
        </w:rPr>
      </w:pPr>
      <w:r>
        <w:rPr>
          <w:rFonts w:ascii="黑体" w:eastAsia="黑体" w:hint="eastAsia"/>
          <w:b/>
          <w:sz w:val="28"/>
          <w:szCs w:val="24"/>
        </w:rPr>
        <w:t>A、可以</w:t>
      </w:r>
      <w:r>
        <w:rPr>
          <w:rFonts w:ascii="黑体" w:eastAsia="黑体" w:hint="eastAsia"/>
          <w:bCs/>
          <w:sz w:val="28"/>
          <w:szCs w:val="24"/>
        </w:rPr>
        <w:t xml:space="preserve">通过结题验收 </w:t>
      </w:r>
      <w:r>
        <w:rPr>
          <w:rFonts w:ascii="黑体" w:eastAsia="黑体" w:hint="eastAsia"/>
          <w:b/>
          <w:sz w:val="28"/>
          <w:szCs w:val="24"/>
        </w:rPr>
        <w:t xml:space="preserve">                  （      ）</w:t>
      </w:r>
    </w:p>
    <w:p w:rsidR="00BF2F2F" w:rsidRDefault="00907086">
      <w:pPr>
        <w:spacing w:line="600" w:lineRule="auto"/>
        <w:ind w:firstLineChars="300" w:firstLine="843"/>
        <w:rPr>
          <w:rFonts w:ascii="黑体" w:eastAsia="黑体"/>
          <w:b/>
          <w:sz w:val="28"/>
          <w:szCs w:val="24"/>
        </w:rPr>
      </w:pPr>
      <w:r>
        <w:rPr>
          <w:rFonts w:ascii="黑体" w:eastAsia="黑体" w:hint="eastAsia"/>
          <w:b/>
          <w:sz w:val="28"/>
          <w:szCs w:val="24"/>
        </w:rPr>
        <w:t>B、暂缓</w:t>
      </w:r>
      <w:r>
        <w:rPr>
          <w:rFonts w:ascii="黑体" w:eastAsia="黑体" w:hint="eastAsia"/>
          <w:bCs/>
          <w:sz w:val="28"/>
          <w:szCs w:val="24"/>
        </w:rPr>
        <w:t xml:space="preserve">通过结题验收 </w:t>
      </w:r>
      <w:r>
        <w:rPr>
          <w:rFonts w:ascii="黑体" w:eastAsia="黑体" w:hint="eastAsia"/>
          <w:b/>
          <w:sz w:val="28"/>
          <w:szCs w:val="24"/>
        </w:rPr>
        <w:t xml:space="preserve">                  （      ）</w:t>
      </w:r>
    </w:p>
    <w:p w:rsidR="00BF2F2F" w:rsidRDefault="00907086">
      <w:pPr>
        <w:spacing w:line="600" w:lineRule="auto"/>
        <w:ind w:firstLineChars="300" w:firstLine="843"/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8"/>
          <w:szCs w:val="24"/>
        </w:rPr>
        <w:t>C、不能</w:t>
      </w:r>
      <w:r>
        <w:rPr>
          <w:rFonts w:ascii="黑体" w:eastAsia="黑体" w:hint="eastAsia"/>
          <w:bCs/>
          <w:sz w:val="28"/>
          <w:szCs w:val="24"/>
        </w:rPr>
        <w:t xml:space="preserve">通过结题验收 </w:t>
      </w:r>
      <w:r>
        <w:rPr>
          <w:rFonts w:ascii="黑体" w:eastAsia="黑体" w:hint="eastAsia"/>
          <w:b/>
          <w:sz w:val="28"/>
          <w:szCs w:val="24"/>
        </w:rPr>
        <w:t xml:space="preserve">                  （      ）</w:t>
      </w:r>
      <w:r>
        <w:rPr>
          <w:rFonts w:eastAsia="隶书" w:hint="eastAsia"/>
          <w:sz w:val="32"/>
          <w:szCs w:val="32"/>
        </w:rPr>
        <w:t xml:space="preserve">  </w:t>
      </w:r>
      <w:r>
        <w:rPr>
          <w:rFonts w:eastAsia="隶书" w:hint="eastAsia"/>
          <w:sz w:val="28"/>
          <w:szCs w:val="28"/>
        </w:rPr>
        <w:t xml:space="preserve">                                   </w:t>
      </w:r>
    </w:p>
    <w:p w:rsidR="00BF2F2F" w:rsidRDefault="00BF2F2F">
      <w:pPr>
        <w:spacing w:line="480" w:lineRule="exact"/>
        <w:ind w:right="560"/>
        <w:rPr>
          <w:rFonts w:ascii="黑体" w:eastAsia="黑体"/>
          <w:b/>
          <w:sz w:val="24"/>
        </w:rPr>
      </w:pPr>
    </w:p>
    <w:p w:rsidR="00BF2F2F" w:rsidRDefault="00BF2F2F">
      <w:pPr>
        <w:spacing w:line="480" w:lineRule="exact"/>
        <w:ind w:right="560"/>
        <w:rPr>
          <w:rFonts w:ascii="黑体" w:eastAsia="黑体"/>
          <w:b/>
          <w:sz w:val="32"/>
          <w:szCs w:val="28"/>
        </w:rPr>
      </w:pPr>
    </w:p>
    <w:p w:rsidR="00BF2F2F" w:rsidRDefault="00907086">
      <w:pPr>
        <w:spacing w:line="480" w:lineRule="exact"/>
        <w:ind w:right="560" w:firstLineChars="300" w:firstLine="964"/>
        <w:rPr>
          <w:rFonts w:ascii="黑体" w:eastAsia="黑体"/>
          <w:b/>
          <w:sz w:val="32"/>
          <w:szCs w:val="28"/>
        </w:rPr>
      </w:pPr>
      <w:r>
        <w:rPr>
          <w:rFonts w:ascii="黑体" w:eastAsia="黑体" w:hint="eastAsia"/>
          <w:b/>
          <w:sz w:val="32"/>
          <w:szCs w:val="28"/>
        </w:rPr>
        <w:t>评审专家签名：</w:t>
      </w:r>
    </w:p>
    <w:p w:rsidR="00BF2F2F" w:rsidRDefault="00BF2F2F">
      <w:pPr>
        <w:rPr>
          <w:spacing w:val="-6"/>
        </w:rPr>
      </w:pPr>
    </w:p>
    <w:p w:rsidR="00BF2F2F" w:rsidRDefault="00BF2F2F">
      <w:pPr>
        <w:rPr>
          <w:spacing w:val="-6"/>
        </w:rPr>
      </w:pPr>
    </w:p>
    <w:p w:rsidR="00BF2F2F" w:rsidRDefault="00BF2F2F">
      <w:pPr>
        <w:rPr>
          <w:spacing w:val="-6"/>
        </w:rPr>
      </w:pPr>
    </w:p>
    <w:p w:rsidR="00BF2F2F" w:rsidRDefault="00BF2F2F">
      <w:pPr>
        <w:rPr>
          <w:spacing w:val="-6"/>
        </w:rPr>
      </w:pPr>
    </w:p>
    <w:p w:rsidR="00BF2F2F" w:rsidRDefault="00BF2F2F">
      <w:pPr>
        <w:rPr>
          <w:spacing w:val="-6"/>
        </w:rPr>
      </w:pPr>
    </w:p>
    <w:p w:rsidR="00BF2F2F" w:rsidRDefault="00BF2F2F">
      <w:pPr>
        <w:rPr>
          <w:spacing w:val="-6"/>
        </w:rPr>
      </w:pPr>
    </w:p>
    <w:p w:rsidR="00BF2F2F" w:rsidRDefault="00907086">
      <w:pPr>
        <w:rPr>
          <w:b/>
          <w:bCs/>
          <w:spacing w:val="-6"/>
          <w:sz w:val="28"/>
          <w:szCs w:val="32"/>
        </w:rPr>
      </w:pPr>
      <w:r>
        <w:rPr>
          <w:rFonts w:hint="eastAsia"/>
          <w:spacing w:val="-6"/>
        </w:rPr>
        <w:t xml:space="preserve">                                                               </w:t>
      </w:r>
      <w:r>
        <w:rPr>
          <w:rFonts w:hint="eastAsia"/>
          <w:spacing w:val="-6"/>
          <w:sz w:val="22"/>
          <w:szCs w:val="24"/>
        </w:rPr>
        <w:t xml:space="preserve">  </w:t>
      </w:r>
      <w:r>
        <w:rPr>
          <w:rFonts w:hint="eastAsia"/>
          <w:b/>
          <w:bCs/>
          <w:spacing w:val="-6"/>
          <w:sz w:val="22"/>
          <w:szCs w:val="24"/>
        </w:rPr>
        <w:t xml:space="preserve">        </w:t>
      </w:r>
      <w:r>
        <w:rPr>
          <w:rFonts w:hint="eastAsia"/>
          <w:b/>
          <w:bCs/>
          <w:spacing w:val="-6"/>
          <w:sz w:val="28"/>
          <w:szCs w:val="32"/>
        </w:rPr>
        <w:t>年</w:t>
      </w:r>
      <w:r>
        <w:rPr>
          <w:rFonts w:hint="eastAsia"/>
          <w:b/>
          <w:bCs/>
          <w:spacing w:val="-6"/>
          <w:sz w:val="28"/>
          <w:szCs w:val="32"/>
        </w:rPr>
        <w:t xml:space="preserve">        </w:t>
      </w:r>
      <w:r>
        <w:rPr>
          <w:rFonts w:hint="eastAsia"/>
          <w:b/>
          <w:bCs/>
          <w:spacing w:val="-6"/>
          <w:sz w:val="28"/>
          <w:szCs w:val="32"/>
        </w:rPr>
        <w:t>月</w:t>
      </w:r>
      <w:r>
        <w:rPr>
          <w:rFonts w:hint="eastAsia"/>
          <w:b/>
          <w:bCs/>
          <w:spacing w:val="-6"/>
          <w:sz w:val="28"/>
          <w:szCs w:val="32"/>
        </w:rPr>
        <w:t xml:space="preserve">         </w:t>
      </w:r>
      <w:r>
        <w:rPr>
          <w:rFonts w:hint="eastAsia"/>
          <w:b/>
          <w:bCs/>
          <w:spacing w:val="-6"/>
          <w:sz w:val="28"/>
          <w:szCs w:val="32"/>
        </w:rPr>
        <w:t>日</w:t>
      </w:r>
    </w:p>
    <w:p w:rsidR="00BF2F2F" w:rsidRDefault="00BF2F2F">
      <w:pPr>
        <w:rPr>
          <w:spacing w:val="-6"/>
          <w:sz w:val="22"/>
          <w:szCs w:val="24"/>
        </w:rPr>
      </w:pPr>
    </w:p>
    <w:p w:rsidR="00BF2F2F" w:rsidRDefault="00907086">
      <w:pPr>
        <w:ind w:firstLineChars="2000" w:firstLine="6400"/>
        <w:rPr>
          <w:rFonts w:eastAsia="隶书"/>
          <w:sz w:val="32"/>
          <w:szCs w:val="32"/>
        </w:rPr>
      </w:pPr>
      <w:r>
        <w:rPr>
          <w:rFonts w:eastAsia="隶书" w:hint="eastAsia"/>
          <w:sz w:val="32"/>
          <w:szCs w:val="32"/>
        </w:rPr>
        <w:t xml:space="preserve"> </w:t>
      </w:r>
    </w:p>
    <w:p w:rsidR="00BF2F2F" w:rsidRDefault="001C4E30" w:rsidP="001C4E30">
      <w:pPr>
        <w:ind w:firstLineChars="2000" w:firstLine="6400"/>
        <w:rPr>
          <w:spacing w:val="-6"/>
        </w:rPr>
      </w:pPr>
      <w:r>
        <w:rPr>
          <w:rFonts w:eastAsia="隶书" w:hint="eastAsia"/>
          <w:sz w:val="32"/>
          <w:szCs w:val="32"/>
        </w:rPr>
        <w:t>康达学院科研管理办公室</w:t>
      </w:r>
      <w:r w:rsidR="00907086">
        <w:rPr>
          <w:rFonts w:eastAsia="隶书" w:hint="eastAsia"/>
          <w:sz w:val="32"/>
          <w:szCs w:val="32"/>
        </w:rPr>
        <w:t>制</w:t>
      </w:r>
    </w:p>
    <w:p w:rsidR="00BF2F2F" w:rsidRDefault="00BF2F2F">
      <w:pPr>
        <w:rPr>
          <w:spacing w:val="-6"/>
        </w:rPr>
      </w:pPr>
    </w:p>
    <w:p w:rsidR="00BF2F2F" w:rsidRPr="001C4E30" w:rsidRDefault="00BF2F2F">
      <w:pPr>
        <w:rPr>
          <w:spacing w:val="-6"/>
        </w:rPr>
      </w:pPr>
    </w:p>
    <w:p w:rsidR="00BF2F2F" w:rsidRDefault="00BF2F2F">
      <w:pPr>
        <w:rPr>
          <w:spacing w:val="-6"/>
        </w:rPr>
      </w:pPr>
    </w:p>
    <w:p w:rsidR="00BF2F2F" w:rsidRDefault="00BF2F2F">
      <w:pPr>
        <w:rPr>
          <w:spacing w:val="-6"/>
        </w:rPr>
      </w:pPr>
    </w:p>
    <w:p w:rsidR="00BF2F2F" w:rsidRDefault="00BF2F2F">
      <w:pPr>
        <w:rPr>
          <w:spacing w:val="-6"/>
        </w:rPr>
      </w:pPr>
    </w:p>
    <w:p w:rsidR="00BF2F2F" w:rsidRDefault="00BF2F2F">
      <w:pPr>
        <w:rPr>
          <w:spacing w:val="-6"/>
        </w:rPr>
      </w:pPr>
    </w:p>
    <w:sectPr w:rsidR="00BF2F2F" w:rsidSect="00DF6B6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012" w:rsidRDefault="00402012" w:rsidP="00B1015B">
      <w:r>
        <w:separator/>
      </w:r>
    </w:p>
  </w:endnote>
  <w:endnote w:type="continuationSeparator" w:id="0">
    <w:p w:rsidR="00402012" w:rsidRDefault="00402012" w:rsidP="00B10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012" w:rsidRDefault="00402012" w:rsidP="00B1015B">
      <w:r>
        <w:separator/>
      </w:r>
    </w:p>
  </w:footnote>
  <w:footnote w:type="continuationSeparator" w:id="0">
    <w:p w:rsidR="00402012" w:rsidRDefault="00402012" w:rsidP="00B101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30E7"/>
    <w:rsid w:val="000D17B7"/>
    <w:rsid w:val="001C4E30"/>
    <w:rsid w:val="0022393E"/>
    <w:rsid w:val="002A4D67"/>
    <w:rsid w:val="00366CE6"/>
    <w:rsid w:val="003930E7"/>
    <w:rsid w:val="003A3D6D"/>
    <w:rsid w:val="003B4CA7"/>
    <w:rsid w:val="00402012"/>
    <w:rsid w:val="00484137"/>
    <w:rsid w:val="004D3430"/>
    <w:rsid w:val="004E3C0E"/>
    <w:rsid w:val="005362F1"/>
    <w:rsid w:val="006011D3"/>
    <w:rsid w:val="006A00DA"/>
    <w:rsid w:val="00726925"/>
    <w:rsid w:val="00907086"/>
    <w:rsid w:val="009B0CD6"/>
    <w:rsid w:val="009D2D64"/>
    <w:rsid w:val="00A03F70"/>
    <w:rsid w:val="00B1015B"/>
    <w:rsid w:val="00B80622"/>
    <w:rsid w:val="00BF2F2F"/>
    <w:rsid w:val="00C237FF"/>
    <w:rsid w:val="00CA768B"/>
    <w:rsid w:val="00D53FC7"/>
    <w:rsid w:val="00DF6B63"/>
    <w:rsid w:val="00E012E0"/>
    <w:rsid w:val="00FB2CE1"/>
    <w:rsid w:val="01F95926"/>
    <w:rsid w:val="02051E0A"/>
    <w:rsid w:val="02C329C2"/>
    <w:rsid w:val="04FC3731"/>
    <w:rsid w:val="058B6E8C"/>
    <w:rsid w:val="068B6A82"/>
    <w:rsid w:val="087866B1"/>
    <w:rsid w:val="0A1E6191"/>
    <w:rsid w:val="0D066EA3"/>
    <w:rsid w:val="0E6E1C47"/>
    <w:rsid w:val="0EBB6652"/>
    <w:rsid w:val="108B3F75"/>
    <w:rsid w:val="11E51A76"/>
    <w:rsid w:val="13FF0D24"/>
    <w:rsid w:val="15677F9F"/>
    <w:rsid w:val="1FA367DD"/>
    <w:rsid w:val="22933C16"/>
    <w:rsid w:val="22D73FA2"/>
    <w:rsid w:val="2C5762B8"/>
    <w:rsid w:val="2E1A0D16"/>
    <w:rsid w:val="30D8034A"/>
    <w:rsid w:val="316D7D3E"/>
    <w:rsid w:val="3317349F"/>
    <w:rsid w:val="376D2F2D"/>
    <w:rsid w:val="38954CAB"/>
    <w:rsid w:val="3BB60924"/>
    <w:rsid w:val="3F151FFA"/>
    <w:rsid w:val="449B529A"/>
    <w:rsid w:val="4AB27C1D"/>
    <w:rsid w:val="4AD87897"/>
    <w:rsid w:val="4B494A72"/>
    <w:rsid w:val="4C29634F"/>
    <w:rsid w:val="4C641D49"/>
    <w:rsid w:val="4D32486A"/>
    <w:rsid w:val="5169567A"/>
    <w:rsid w:val="52A976C0"/>
    <w:rsid w:val="54601C10"/>
    <w:rsid w:val="55690076"/>
    <w:rsid w:val="587D4DF7"/>
    <w:rsid w:val="5A2A1DBA"/>
    <w:rsid w:val="5AD35BB7"/>
    <w:rsid w:val="5D597760"/>
    <w:rsid w:val="5D5C7B5D"/>
    <w:rsid w:val="5EC255A2"/>
    <w:rsid w:val="601F57CB"/>
    <w:rsid w:val="63EC7712"/>
    <w:rsid w:val="65B64BF0"/>
    <w:rsid w:val="67062278"/>
    <w:rsid w:val="7AAB0BC6"/>
    <w:rsid w:val="7C747DC7"/>
    <w:rsid w:val="7CF02B57"/>
    <w:rsid w:val="7E330763"/>
    <w:rsid w:val="7E617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B6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B6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101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1015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101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1015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101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1015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101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1015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王鹏飞</cp:lastModifiedBy>
  <cp:revision>7</cp:revision>
  <cp:lastPrinted>2018-11-27T01:20:00Z</cp:lastPrinted>
  <dcterms:created xsi:type="dcterms:W3CDTF">2018-11-28T00:45:00Z</dcterms:created>
  <dcterms:modified xsi:type="dcterms:W3CDTF">2018-12-24T00:00:00Z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