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楷体_GB2312" w:eastAsia="黑体" w:cs="楷体_GB2312"/>
          <w:b/>
          <w:bCs/>
          <w:sz w:val="32"/>
          <w:szCs w:val="24"/>
          <w:lang w:val="en-US"/>
        </w:rPr>
      </w:pPr>
      <w:r>
        <w:rPr>
          <w:rFonts w:hint="eastAsia" w:ascii="楷体_GB2312" w:hAnsi="Times New Roman" w:eastAsia="黑体" w:cs="黑体"/>
          <w:b/>
          <w:bCs/>
          <w:kern w:val="2"/>
          <w:sz w:val="32"/>
          <w:szCs w:val="24"/>
          <w:lang w:val="en-US" w:eastAsia="zh-CN" w:bidi="ar"/>
        </w:rPr>
        <w:t>南京医科大学康达学院转专业申请汇总表</w:t>
      </w:r>
    </w:p>
    <w:tbl>
      <w:tblPr>
        <w:tblStyle w:val="2"/>
        <w:tblpPr w:leftFromText="180" w:rightFromText="180" w:vertAnchor="text" w:horzAnchor="page" w:tblpXSpec="center" w:tblpY="673"/>
        <w:tblOverlap w:val="never"/>
        <w:tblW w:w="0" w:type="auto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020"/>
        <w:gridCol w:w="1380"/>
        <w:gridCol w:w="1017"/>
        <w:gridCol w:w="696"/>
        <w:gridCol w:w="1476"/>
        <w:gridCol w:w="1404"/>
        <w:gridCol w:w="1584"/>
        <w:gridCol w:w="1236"/>
        <w:gridCol w:w="1296"/>
        <w:gridCol w:w="1200"/>
        <w:gridCol w:w="1308"/>
        <w:gridCol w:w="93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文理科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原系部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原专业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拟转系部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拟转专业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平均绩点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原专业排名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原专业人数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Cs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4009390</wp:posOffset>
                </wp:positionV>
                <wp:extent cx="1935480" cy="15240"/>
                <wp:effectExtent l="0" t="4445" r="7620" b="889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5480" cy="1524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338.25pt;margin-top:315.7pt;height:1.2pt;width:152.4pt;z-index:251660288;mso-width-relative:page;mso-height-relative:page;" coordsize="21600,21600" o:gfxdata="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UDCXdcAAAALAQAADwAAAAAAAAABACAAAAAiAAAAZHJzL2Rvd25yZXYueG1sUEsBAhQA&#10;FAAAAAgAh07iQNGng2TzAQAA6QMAAA4AAAAAAAAAAQAgAAAAJgEAAGRycy9lMm9Eb2MueG1sUEsF&#10;BgAAAAAGAAYAWQEAAIsFAAAAAA==&#10;">
                <v:path arrowok="t"/>
                <v:fill focussize="0,0"/>
                <v:stroke weight="0.25pt"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kern w:val="2"/>
          <w:sz w:val="36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3971290</wp:posOffset>
                </wp:positionV>
                <wp:extent cx="1859280" cy="762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762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4.05pt;margin-top:312.7pt;height:0.6pt;width:146.4pt;z-index:251659264;mso-width-relative:page;mso-height-relative:page;" coordsize="21600,21600" o:gfxdata="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EgkPC2gAAAAsBAAAPAAAAAAAAAAEAIAAAACIAAABkcnMvZG93bnJldi54bWxQSwECFAAUAAAA&#10;CACHTuJA6G+rOuwBAADeAwAADgAAAAAAAAABACAAAAApAQAAZHJzL2Uyb0RvYy54bWxQSwUGAAAA&#10;AAYABgBZAQAAhwUAAAAA&#10;">
                <v:path arrowok="t"/>
                <v:fill focussize="0,0"/>
                <v:stroke weight="0.25pt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" w:hAnsi="仿宋" w:eastAsia="仿宋" w:cs="仿宋"/>
          <w:bCs/>
          <w:kern w:val="2"/>
          <w:sz w:val="36"/>
          <w:szCs w:val="36"/>
          <w:lang w:val="en-US" w:eastAsia="zh-CN" w:bidi="ar"/>
        </w:rPr>
        <w:tab/>
      </w:r>
      <w:r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"/>
        </w:rPr>
        <w:t>填表人：                      联系电话：                     印章：</w:t>
      </w:r>
    </w:p>
    <w:p/>
    <w:sectPr>
      <w:pgSz w:w="15840" w:h="12240" w:orient="landscape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4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2021-06-24T01:36:20Z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7E514B386AD84401B615DEDF5633700C</vt:lpwstr>
  </property>
</Properties>
</file>