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8C1" w:rsidRPr="00A878C1" w:rsidRDefault="00A878C1" w:rsidP="00A878C1">
      <w:pPr>
        <w:jc w:val="left"/>
        <w:rPr>
          <w:rFonts w:ascii="黑体" w:eastAsia="黑体" w:hAnsi="黑体" w:cs="宋体" w:hint="eastAsia"/>
          <w:bCs/>
          <w:sz w:val="28"/>
          <w:szCs w:val="36"/>
        </w:rPr>
      </w:pPr>
      <w:r w:rsidRPr="00A878C1">
        <w:rPr>
          <w:rFonts w:ascii="黑体" w:eastAsia="黑体" w:hAnsi="黑体" w:cs="宋体" w:hint="eastAsia"/>
          <w:bCs/>
          <w:sz w:val="28"/>
          <w:szCs w:val="36"/>
        </w:rPr>
        <w:t>附件4</w:t>
      </w:r>
    </w:p>
    <w:p w:rsidR="002569E3" w:rsidRDefault="006F28DF" w:rsidP="006F28DF">
      <w:pPr>
        <w:jc w:val="center"/>
        <w:rPr>
          <w:rFonts w:ascii="黑体" w:eastAsia="黑体" w:hAnsi="黑体" w:cs="宋体"/>
          <w:bCs/>
          <w:sz w:val="36"/>
          <w:szCs w:val="36"/>
        </w:rPr>
      </w:pPr>
      <w:r w:rsidRPr="008218A0">
        <w:rPr>
          <w:rFonts w:ascii="黑体" w:eastAsia="黑体" w:hAnsi="黑体" w:cs="宋体" w:hint="eastAsia"/>
          <w:bCs/>
          <w:sz w:val="36"/>
          <w:szCs w:val="36"/>
        </w:rPr>
        <w:t>南京医科大学康达学院第</w:t>
      </w:r>
      <w:r>
        <w:rPr>
          <w:rFonts w:ascii="黑体" w:eastAsia="黑体" w:hAnsi="黑体" w:cs="宋体" w:hint="eastAsia"/>
          <w:bCs/>
          <w:sz w:val="36"/>
          <w:szCs w:val="36"/>
        </w:rPr>
        <w:t>十</w:t>
      </w:r>
      <w:r w:rsidRPr="008218A0">
        <w:rPr>
          <w:rFonts w:ascii="黑体" w:eastAsia="黑体" w:hAnsi="黑体" w:cs="宋体" w:hint="eastAsia"/>
          <w:bCs/>
          <w:sz w:val="36"/>
          <w:szCs w:val="36"/>
        </w:rPr>
        <w:t>届教师教学基本功竞赛</w:t>
      </w:r>
      <w:r>
        <w:rPr>
          <w:rFonts w:ascii="黑体" w:eastAsia="黑体" w:hAnsi="黑体" w:cs="宋体" w:hint="eastAsia"/>
          <w:bCs/>
          <w:sz w:val="36"/>
          <w:szCs w:val="36"/>
        </w:rPr>
        <w:t>暨第三届教师教学创新大赛初赛总结</w:t>
      </w:r>
    </w:p>
    <w:p w:rsidR="003C6322" w:rsidRDefault="003C6322" w:rsidP="006F28DF">
      <w:pPr>
        <w:jc w:val="left"/>
        <w:rPr>
          <w:rFonts w:ascii="黑体" w:eastAsia="黑体" w:hAnsi="黑体" w:cs="宋体"/>
          <w:bCs/>
          <w:sz w:val="28"/>
          <w:szCs w:val="36"/>
        </w:rPr>
      </w:pPr>
    </w:p>
    <w:p w:rsidR="006F28DF" w:rsidRDefault="006F28DF" w:rsidP="006F28DF">
      <w:pPr>
        <w:jc w:val="left"/>
        <w:rPr>
          <w:rFonts w:ascii="黑体" w:eastAsia="黑体" w:hAnsi="黑体" w:cs="宋体"/>
          <w:bCs/>
          <w:sz w:val="28"/>
          <w:szCs w:val="36"/>
        </w:rPr>
      </w:pPr>
      <w:r w:rsidRPr="006F28DF">
        <w:rPr>
          <w:rFonts w:ascii="黑体" w:eastAsia="黑体" w:hAnsi="黑体" w:cs="宋体" w:hint="eastAsia"/>
          <w:bCs/>
          <w:sz w:val="28"/>
          <w:szCs w:val="36"/>
        </w:rPr>
        <w:t>学部/附属医院</w:t>
      </w:r>
      <w:r>
        <w:rPr>
          <w:rFonts w:ascii="黑体" w:eastAsia="黑体" w:hAnsi="黑体" w:cs="宋体" w:hint="eastAsia"/>
          <w:bCs/>
          <w:sz w:val="28"/>
          <w:szCs w:val="36"/>
        </w:rPr>
        <w:t>（盖章）</w:t>
      </w:r>
      <w:r w:rsidRPr="006F28DF">
        <w:rPr>
          <w:rFonts w:ascii="黑体" w:eastAsia="黑体" w:hAnsi="黑体" w:cs="宋体" w:hint="eastAsia"/>
          <w:bCs/>
          <w:sz w:val="28"/>
          <w:szCs w:val="36"/>
        </w:rPr>
        <w:t>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22"/>
      </w:tblGrid>
      <w:tr w:rsidR="006F28DF" w:rsidRPr="009E684D" w:rsidTr="006F28DF">
        <w:tc>
          <w:tcPr>
            <w:tcW w:w="8522" w:type="dxa"/>
          </w:tcPr>
          <w:p w:rsidR="006F28DF" w:rsidRPr="009E684D" w:rsidRDefault="006F28DF" w:rsidP="006F28DF">
            <w:pPr>
              <w:jc w:val="left"/>
              <w:rPr>
                <w:b/>
                <w:sz w:val="24"/>
              </w:rPr>
            </w:pPr>
            <w:bookmarkStart w:id="0" w:name="_GoBack"/>
            <w:bookmarkEnd w:id="0"/>
            <w:r w:rsidRPr="009E684D">
              <w:rPr>
                <w:rFonts w:hint="eastAsia"/>
                <w:b/>
                <w:sz w:val="24"/>
              </w:rPr>
              <w:t>一、初赛基本情况</w:t>
            </w:r>
            <w:r w:rsidR="00210B6E">
              <w:rPr>
                <w:rFonts w:hint="eastAsia"/>
                <w:b/>
                <w:sz w:val="24"/>
              </w:rPr>
              <w:t>（含初赛结果）</w:t>
            </w:r>
          </w:p>
        </w:tc>
      </w:tr>
      <w:tr w:rsidR="006F28DF" w:rsidRPr="009E684D" w:rsidTr="00A878C1">
        <w:trPr>
          <w:trHeight w:val="3435"/>
        </w:trPr>
        <w:tc>
          <w:tcPr>
            <w:tcW w:w="8522" w:type="dxa"/>
          </w:tcPr>
          <w:p w:rsidR="006F28DF" w:rsidRPr="009E684D" w:rsidRDefault="006F28DF" w:rsidP="006F28DF">
            <w:pPr>
              <w:jc w:val="left"/>
              <w:rPr>
                <w:sz w:val="24"/>
              </w:rPr>
            </w:pPr>
          </w:p>
        </w:tc>
      </w:tr>
      <w:tr w:rsidR="006F28DF" w:rsidRPr="009E684D" w:rsidTr="006F28DF">
        <w:tc>
          <w:tcPr>
            <w:tcW w:w="8522" w:type="dxa"/>
          </w:tcPr>
          <w:p w:rsidR="006F28DF" w:rsidRPr="009E684D" w:rsidRDefault="006F28DF" w:rsidP="006F28DF">
            <w:pPr>
              <w:jc w:val="left"/>
              <w:rPr>
                <w:b/>
                <w:sz w:val="24"/>
              </w:rPr>
            </w:pPr>
            <w:r w:rsidRPr="009E684D">
              <w:rPr>
                <w:rFonts w:hint="eastAsia"/>
                <w:b/>
                <w:sz w:val="24"/>
              </w:rPr>
              <w:t>二、初赛规模与特点</w:t>
            </w:r>
          </w:p>
        </w:tc>
      </w:tr>
      <w:tr w:rsidR="006F28DF" w:rsidRPr="009E684D" w:rsidTr="006F28DF">
        <w:tc>
          <w:tcPr>
            <w:tcW w:w="8522" w:type="dxa"/>
          </w:tcPr>
          <w:p w:rsidR="006F28DF" w:rsidRPr="009E684D" w:rsidRDefault="006F28DF" w:rsidP="006F28DF">
            <w:pPr>
              <w:jc w:val="left"/>
              <w:rPr>
                <w:b/>
                <w:sz w:val="24"/>
              </w:rPr>
            </w:pPr>
            <w:r w:rsidRPr="009E684D">
              <w:rPr>
                <w:rFonts w:hint="eastAsia"/>
                <w:b/>
                <w:sz w:val="24"/>
              </w:rPr>
              <w:t>（一）参赛教师人数</w:t>
            </w:r>
          </w:p>
        </w:tc>
      </w:tr>
      <w:tr w:rsidR="006F28DF" w:rsidRPr="009E684D" w:rsidTr="003C6322">
        <w:trPr>
          <w:trHeight w:val="1289"/>
        </w:trPr>
        <w:tc>
          <w:tcPr>
            <w:tcW w:w="8522" w:type="dxa"/>
          </w:tcPr>
          <w:p w:rsidR="006F28DF" w:rsidRPr="009E684D" w:rsidRDefault="006F28DF" w:rsidP="006F28DF">
            <w:pPr>
              <w:jc w:val="left"/>
              <w:rPr>
                <w:sz w:val="24"/>
              </w:rPr>
            </w:pPr>
          </w:p>
        </w:tc>
      </w:tr>
      <w:tr w:rsidR="006F28DF" w:rsidRPr="009E684D" w:rsidTr="006F28DF">
        <w:tc>
          <w:tcPr>
            <w:tcW w:w="8522" w:type="dxa"/>
          </w:tcPr>
          <w:p w:rsidR="006F28DF" w:rsidRPr="009E684D" w:rsidRDefault="006F28DF" w:rsidP="006F28DF">
            <w:pPr>
              <w:jc w:val="left"/>
              <w:rPr>
                <w:b/>
                <w:sz w:val="24"/>
              </w:rPr>
            </w:pPr>
            <w:r w:rsidRPr="009E684D">
              <w:rPr>
                <w:rFonts w:hint="eastAsia"/>
                <w:b/>
                <w:sz w:val="24"/>
              </w:rPr>
              <w:t>（二）组织情况</w:t>
            </w:r>
            <w:r w:rsidR="00960869">
              <w:rPr>
                <w:rFonts w:hint="eastAsia"/>
                <w:b/>
                <w:sz w:val="24"/>
              </w:rPr>
              <w:t>（需附</w:t>
            </w:r>
            <w:r w:rsidR="00F845C4">
              <w:rPr>
                <w:rFonts w:hint="eastAsia"/>
                <w:b/>
                <w:sz w:val="24"/>
              </w:rPr>
              <w:t>活动</w:t>
            </w:r>
            <w:r w:rsidR="00960869">
              <w:rPr>
                <w:rFonts w:hint="eastAsia"/>
                <w:b/>
                <w:sz w:val="24"/>
              </w:rPr>
              <w:t>照片等支撑材料）</w:t>
            </w:r>
          </w:p>
        </w:tc>
      </w:tr>
      <w:tr w:rsidR="006F28DF" w:rsidRPr="009E684D" w:rsidTr="00A878C1">
        <w:trPr>
          <w:trHeight w:val="4243"/>
        </w:trPr>
        <w:tc>
          <w:tcPr>
            <w:tcW w:w="8522" w:type="dxa"/>
          </w:tcPr>
          <w:p w:rsidR="006F28DF" w:rsidRPr="009E684D" w:rsidRDefault="006F28DF" w:rsidP="006F28DF">
            <w:pPr>
              <w:jc w:val="left"/>
              <w:rPr>
                <w:sz w:val="24"/>
              </w:rPr>
            </w:pPr>
          </w:p>
        </w:tc>
      </w:tr>
      <w:tr w:rsidR="006F28DF" w:rsidRPr="009E684D" w:rsidTr="00CD30A2">
        <w:trPr>
          <w:trHeight w:val="3676"/>
        </w:trPr>
        <w:tc>
          <w:tcPr>
            <w:tcW w:w="8522" w:type="dxa"/>
          </w:tcPr>
          <w:p w:rsidR="006F28DF" w:rsidRPr="009E684D" w:rsidRDefault="006F28DF" w:rsidP="006F28DF">
            <w:pPr>
              <w:jc w:val="left"/>
              <w:rPr>
                <w:b/>
                <w:sz w:val="24"/>
              </w:rPr>
            </w:pPr>
          </w:p>
        </w:tc>
      </w:tr>
      <w:tr w:rsidR="00CD30A2" w:rsidRPr="009E684D" w:rsidTr="006F28DF">
        <w:tc>
          <w:tcPr>
            <w:tcW w:w="8522" w:type="dxa"/>
          </w:tcPr>
          <w:p w:rsidR="00CD30A2" w:rsidRPr="009E684D" w:rsidRDefault="00CD30A2" w:rsidP="006F28DF">
            <w:pPr>
              <w:jc w:val="left"/>
              <w:rPr>
                <w:b/>
                <w:sz w:val="24"/>
              </w:rPr>
            </w:pPr>
            <w:r w:rsidRPr="009E684D">
              <w:rPr>
                <w:rFonts w:hint="eastAsia"/>
                <w:b/>
                <w:sz w:val="24"/>
              </w:rPr>
              <w:t>（三）效果与亮点</w:t>
            </w:r>
          </w:p>
        </w:tc>
      </w:tr>
      <w:tr w:rsidR="006F28DF" w:rsidRPr="009E684D" w:rsidTr="00CD30A2">
        <w:trPr>
          <w:trHeight w:val="3775"/>
        </w:trPr>
        <w:tc>
          <w:tcPr>
            <w:tcW w:w="8522" w:type="dxa"/>
          </w:tcPr>
          <w:p w:rsidR="006F28DF" w:rsidRPr="009E684D" w:rsidRDefault="006F28DF" w:rsidP="006F28DF">
            <w:pPr>
              <w:jc w:val="left"/>
              <w:rPr>
                <w:sz w:val="24"/>
              </w:rPr>
            </w:pPr>
          </w:p>
        </w:tc>
      </w:tr>
      <w:tr w:rsidR="006F28DF" w:rsidRPr="009E684D" w:rsidTr="006F28DF">
        <w:tc>
          <w:tcPr>
            <w:tcW w:w="8522" w:type="dxa"/>
          </w:tcPr>
          <w:p w:rsidR="006F28DF" w:rsidRPr="009E684D" w:rsidRDefault="006F28DF" w:rsidP="006F28DF">
            <w:pPr>
              <w:jc w:val="left"/>
              <w:rPr>
                <w:b/>
                <w:sz w:val="24"/>
              </w:rPr>
            </w:pPr>
            <w:r w:rsidRPr="009E684D">
              <w:rPr>
                <w:rFonts w:hint="eastAsia"/>
                <w:b/>
                <w:sz w:val="24"/>
              </w:rPr>
              <w:t>三、存在问题与建议</w:t>
            </w:r>
          </w:p>
        </w:tc>
      </w:tr>
      <w:tr w:rsidR="006F28DF" w:rsidRPr="009E684D" w:rsidTr="00CD30A2">
        <w:trPr>
          <w:trHeight w:val="2787"/>
        </w:trPr>
        <w:tc>
          <w:tcPr>
            <w:tcW w:w="8522" w:type="dxa"/>
          </w:tcPr>
          <w:p w:rsidR="006F28DF" w:rsidRPr="009E684D" w:rsidRDefault="006F28DF" w:rsidP="006F28DF">
            <w:pPr>
              <w:jc w:val="left"/>
              <w:rPr>
                <w:sz w:val="24"/>
              </w:rPr>
            </w:pPr>
          </w:p>
        </w:tc>
      </w:tr>
      <w:tr w:rsidR="009E684D" w:rsidRPr="009E684D" w:rsidTr="009E684D">
        <w:trPr>
          <w:trHeight w:val="275"/>
        </w:trPr>
        <w:tc>
          <w:tcPr>
            <w:tcW w:w="8522" w:type="dxa"/>
          </w:tcPr>
          <w:p w:rsidR="009E684D" w:rsidRPr="009E684D" w:rsidRDefault="009E684D" w:rsidP="006F28DF">
            <w:pPr>
              <w:jc w:val="left"/>
              <w:rPr>
                <w:b/>
                <w:sz w:val="24"/>
              </w:rPr>
            </w:pPr>
            <w:r w:rsidRPr="009E684D">
              <w:rPr>
                <w:rFonts w:hint="eastAsia"/>
                <w:b/>
                <w:sz w:val="24"/>
              </w:rPr>
              <w:t>四、其他</w:t>
            </w:r>
          </w:p>
        </w:tc>
      </w:tr>
      <w:tr w:rsidR="009E684D" w:rsidRPr="009E684D" w:rsidTr="00CD30A2">
        <w:trPr>
          <w:trHeight w:val="2362"/>
        </w:trPr>
        <w:tc>
          <w:tcPr>
            <w:tcW w:w="8522" w:type="dxa"/>
          </w:tcPr>
          <w:p w:rsidR="009E684D" w:rsidRPr="009E684D" w:rsidRDefault="009E684D" w:rsidP="006F28DF">
            <w:pPr>
              <w:jc w:val="left"/>
              <w:rPr>
                <w:sz w:val="24"/>
              </w:rPr>
            </w:pPr>
          </w:p>
        </w:tc>
      </w:tr>
    </w:tbl>
    <w:p w:rsidR="006F28DF" w:rsidRPr="006F28DF" w:rsidRDefault="006F28DF" w:rsidP="006F28DF">
      <w:pPr>
        <w:jc w:val="left"/>
        <w:rPr>
          <w:sz w:val="18"/>
        </w:rPr>
      </w:pPr>
    </w:p>
    <w:sectPr w:rsidR="006F28DF" w:rsidRPr="006F28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378" w:rsidRDefault="00A16378" w:rsidP="00210B6E">
      <w:r>
        <w:separator/>
      </w:r>
    </w:p>
  </w:endnote>
  <w:endnote w:type="continuationSeparator" w:id="0">
    <w:p w:rsidR="00A16378" w:rsidRDefault="00A16378" w:rsidP="00210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378" w:rsidRDefault="00A16378" w:rsidP="00210B6E">
      <w:r>
        <w:separator/>
      </w:r>
    </w:p>
  </w:footnote>
  <w:footnote w:type="continuationSeparator" w:id="0">
    <w:p w:rsidR="00A16378" w:rsidRDefault="00A16378" w:rsidP="00210B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8DF"/>
    <w:rsid w:val="00210B6E"/>
    <w:rsid w:val="002569E3"/>
    <w:rsid w:val="003C6322"/>
    <w:rsid w:val="003D22C7"/>
    <w:rsid w:val="00501442"/>
    <w:rsid w:val="006F28DF"/>
    <w:rsid w:val="00960869"/>
    <w:rsid w:val="00971A8E"/>
    <w:rsid w:val="009E684D"/>
    <w:rsid w:val="00A16378"/>
    <w:rsid w:val="00A878C1"/>
    <w:rsid w:val="00CD30A2"/>
    <w:rsid w:val="00F66E7F"/>
    <w:rsid w:val="00F84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28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210B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10B6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10B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10B6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28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210B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10B6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10B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10B6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10</cp:revision>
  <dcterms:created xsi:type="dcterms:W3CDTF">2024-04-10T02:25:00Z</dcterms:created>
  <dcterms:modified xsi:type="dcterms:W3CDTF">2024-04-16T05:39:00Z</dcterms:modified>
</cp:coreProperties>
</file>