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黑体" w:hAnsi="黑体" w:eastAsia="黑体"/>
          <w:b/>
          <w:bCs/>
          <w:sz w:val="32"/>
          <w:szCs w:val="36"/>
        </w:rPr>
      </w:pPr>
      <w:r>
        <w:rPr>
          <w:rFonts w:ascii="黑体" w:hAnsi="黑体" w:eastAsia="黑体"/>
        </w:rPr>
        <w:t>健康信息申报卡</w:t>
      </w:r>
    </w:p>
    <w:p>
      <w:pPr>
        <w:spacing w:line="400" w:lineRule="exact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基本信息：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 xml:space="preserve">姓名：         </w:t>
      </w:r>
      <w:r>
        <w:rPr>
          <w:rFonts w:hint="eastAsia"/>
          <w:sz w:val="24"/>
          <w:szCs w:val="28"/>
        </w:rPr>
        <w:t xml:space="preserve">学号：     </w:t>
      </w:r>
      <w:r>
        <w:rPr>
          <w:sz w:val="24"/>
          <w:szCs w:val="28"/>
        </w:rPr>
        <w:t xml:space="preserve">      性别：     </w:t>
      </w:r>
      <w:r>
        <w:rPr>
          <w:rFonts w:hint="eastAsia"/>
          <w:sz w:val="24"/>
          <w:szCs w:val="28"/>
        </w:rPr>
        <w:t xml:space="preserve">  学部班级</w:t>
      </w:r>
      <w:r>
        <w:rPr>
          <w:sz w:val="24"/>
          <w:szCs w:val="28"/>
        </w:rPr>
        <w:t>：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家庭住址：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联系电话：</w:t>
      </w:r>
    </w:p>
    <w:p>
      <w:pPr>
        <w:spacing w:line="400" w:lineRule="exact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健康状况</w:t>
      </w:r>
      <w:r>
        <w:rPr>
          <w:rFonts w:hint="eastAsia"/>
          <w:b/>
          <w:bCs/>
          <w:szCs w:val="21"/>
        </w:rPr>
        <w:t>（省外返校时间节点按照11月</w:t>
      </w:r>
      <w:r>
        <w:rPr>
          <w:rFonts w:hint="eastAsia"/>
          <w:b/>
          <w:bCs/>
          <w:szCs w:val="21"/>
          <w:lang w:val="en-US" w:eastAsia="zh-CN"/>
        </w:rPr>
        <w:t>29</w:t>
      </w:r>
      <w:r>
        <w:rPr>
          <w:rFonts w:hint="eastAsia"/>
          <w:b/>
          <w:bCs/>
          <w:szCs w:val="21"/>
        </w:rPr>
        <w:t>日预统计；省内返校时间节点按照1</w:t>
      </w:r>
      <w:r>
        <w:rPr>
          <w:rFonts w:hint="eastAsia"/>
          <w:b/>
          <w:bCs/>
          <w:szCs w:val="21"/>
          <w:lang w:val="en-US" w:eastAsia="zh-CN"/>
        </w:rPr>
        <w:t>2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  <w:lang w:val="en-US" w:eastAsia="zh-CN"/>
        </w:rPr>
        <w:t>1</w:t>
      </w:r>
      <w:r>
        <w:rPr>
          <w:rFonts w:hint="eastAsia"/>
          <w:b/>
          <w:bCs/>
          <w:szCs w:val="21"/>
        </w:rPr>
        <w:t>日预统计）</w:t>
      </w:r>
      <w:r>
        <w:rPr>
          <w:b/>
          <w:bCs/>
          <w:sz w:val="32"/>
          <w:szCs w:val="36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501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501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6501" w:type="dxa"/>
            <w:vAlign w:val="center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申报人为</w:t>
            </w:r>
            <w:r>
              <w:rPr>
                <w:rFonts w:hint="eastAsia" w:ascii="宋体" w:hAnsi="宋体"/>
                <w:sz w:val="18"/>
                <w:szCs w:val="18"/>
              </w:rPr>
              <w:t>新冠肺炎确诊病例或疑似病例或无症状感染者</w:t>
            </w:r>
            <w:r>
              <w:rPr>
                <w:rFonts w:ascii="宋体" w:hAnsi="宋体"/>
                <w:sz w:val="18"/>
                <w:szCs w:val="18"/>
              </w:rPr>
              <w:t>，正接受治疗或医学观察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申报人正在实施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集</w:t>
            </w:r>
            <w:r>
              <w:rPr>
                <w:rFonts w:ascii="宋体" w:hAnsi="宋体"/>
                <w:sz w:val="18"/>
                <w:szCs w:val="18"/>
              </w:rPr>
              <w:t>中或居家隔离医学观察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申报人仍在疫情封控区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管控区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或</w:t>
            </w:r>
            <w:r>
              <w:rPr>
                <w:rFonts w:ascii="宋体" w:hAnsi="宋体"/>
                <w:sz w:val="18"/>
                <w:szCs w:val="18"/>
              </w:rPr>
              <w:t>高</w:t>
            </w:r>
            <w:r>
              <w:rPr>
                <w:rFonts w:hint="eastAsia" w:ascii="宋体" w:hAnsi="宋体"/>
                <w:sz w:val="18"/>
                <w:szCs w:val="18"/>
              </w:rPr>
              <w:t>低</w:t>
            </w:r>
            <w:r>
              <w:rPr>
                <w:rFonts w:ascii="宋体" w:hAnsi="宋体"/>
                <w:sz w:val="18"/>
                <w:szCs w:val="18"/>
              </w:rPr>
              <w:t>风险地区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含境内外）。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pacing w:val="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0" w:name="_GoBack" w:colFirst="1" w:colLast="1"/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近</w:t>
            </w:r>
            <w:r>
              <w:rPr>
                <w:rFonts w:hint="eastAsia" w:ascii="宋体" w:hAnsi="宋体"/>
                <w:spacing w:val="2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天内</w:t>
            </w: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pacing w:val="2"/>
                <w:sz w:val="18"/>
                <w:szCs w:val="18"/>
              </w:rPr>
              <w:t>高低风险地区及其</w:t>
            </w:r>
            <w:r>
              <w:rPr>
                <w:rFonts w:hint="eastAsia" w:ascii="宋体" w:hAnsi="宋体"/>
                <w:spacing w:val="1"/>
                <w:sz w:val="18"/>
                <w:szCs w:val="18"/>
              </w:rPr>
              <w:t>所在县（市、区、旗）的其他地区旅居</w:t>
            </w:r>
            <w:r>
              <w:rPr>
                <w:rFonts w:hint="eastAsia" w:ascii="宋体" w:hAnsi="宋体"/>
                <w:spacing w:val="2"/>
                <w:sz w:val="18"/>
                <w:szCs w:val="18"/>
              </w:rPr>
              <w:t>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申报人近</w:t>
            </w:r>
            <w:r>
              <w:rPr>
                <w:rFonts w:hint="eastAsia" w:ascii="宋体" w:hAnsi="宋体"/>
                <w:spacing w:val="2"/>
                <w:sz w:val="18"/>
                <w:szCs w:val="18"/>
              </w:rPr>
              <w:t>10</w:t>
            </w:r>
            <w:r>
              <w:rPr>
                <w:rFonts w:ascii="宋体" w:hAnsi="宋体"/>
                <w:sz w:val="18"/>
                <w:szCs w:val="18"/>
              </w:rPr>
              <w:t>天内有境外旅居史，未按照有关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规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定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落</w:t>
            </w:r>
            <w:r>
              <w:rPr>
                <w:rFonts w:ascii="宋体" w:hAnsi="宋体"/>
                <w:sz w:val="18"/>
                <w:szCs w:val="18"/>
              </w:rPr>
              <w:t>实防控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措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施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-1"/>
                <w:sz w:val="18"/>
                <w:szCs w:val="18"/>
              </w:rPr>
              <w:t>申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近</w:t>
            </w:r>
            <w:r>
              <w:rPr>
                <w:rFonts w:hint="eastAsia" w:ascii="宋体" w:hAnsi="宋体"/>
                <w:spacing w:val="1"/>
                <w:sz w:val="18"/>
                <w:szCs w:val="18"/>
              </w:rPr>
              <w:t>7</w:t>
            </w:r>
            <w:r>
              <w:rPr>
                <w:rFonts w:ascii="宋体" w:hAnsi="宋体"/>
                <w:spacing w:val="-4"/>
                <w:sz w:val="18"/>
                <w:szCs w:val="18"/>
              </w:rPr>
              <w:t>天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内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>接触过新冠肺炎确诊病例、疑似病例或无症状感染者及密切接触者。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申报人近</w:t>
            </w:r>
            <w:r>
              <w:rPr>
                <w:rFonts w:hint="eastAsia" w:ascii="宋体" w:hAnsi="宋体"/>
                <w:spacing w:val="1"/>
                <w:sz w:val="18"/>
                <w:szCs w:val="18"/>
              </w:rPr>
              <w:t>7</w:t>
            </w:r>
            <w:r>
              <w:rPr>
                <w:rFonts w:ascii="宋体" w:hAnsi="宋体"/>
                <w:spacing w:val="-4"/>
                <w:sz w:val="18"/>
                <w:szCs w:val="18"/>
              </w:rPr>
              <w:t>天</w:t>
            </w:r>
            <w:r>
              <w:rPr>
                <w:rFonts w:hint="eastAsia" w:ascii="宋体" w:hAnsi="宋体"/>
                <w:spacing w:val="1"/>
                <w:sz w:val="18"/>
                <w:szCs w:val="18"/>
              </w:rPr>
              <w:t>内</w:t>
            </w:r>
            <w:r>
              <w:rPr>
                <w:rFonts w:ascii="宋体" w:hAnsi="宋体"/>
                <w:sz w:val="18"/>
                <w:szCs w:val="18"/>
              </w:rPr>
              <w:t>有发热、干咳、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乏力</w:t>
            </w:r>
            <w:r>
              <w:rPr>
                <w:rFonts w:ascii="宋体" w:hAnsi="宋体"/>
                <w:sz w:val="18"/>
                <w:szCs w:val="18"/>
              </w:rPr>
              <w:t>、咽痛、嗅（味）觉减退、腹泻等症状，未排除新冠</w:t>
            </w:r>
            <w:r>
              <w:rPr>
                <w:rFonts w:hint="eastAsia" w:ascii="宋体" w:hAnsi="宋体"/>
                <w:sz w:val="18"/>
                <w:szCs w:val="18"/>
              </w:rPr>
              <w:t>肺炎。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pacing w:val="1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-1"/>
                <w:sz w:val="18"/>
                <w:szCs w:val="18"/>
              </w:rPr>
              <w:t>申</w:t>
            </w:r>
            <w:r>
              <w:rPr>
                <w:rFonts w:ascii="宋体" w:hAnsi="宋体"/>
                <w:spacing w:val="1"/>
                <w:sz w:val="18"/>
                <w:szCs w:val="18"/>
              </w:rPr>
              <w:t>报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人</w:t>
            </w:r>
            <w:r>
              <w:rPr>
                <w:rFonts w:hint="eastAsia" w:ascii="宋体" w:hAnsi="宋体"/>
                <w:spacing w:val="-1"/>
                <w:sz w:val="18"/>
                <w:szCs w:val="18"/>
              </w:rPr>
              <w:t>参与社区疫情防控工作，离岗未满7天。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pacing w:val="1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 xml:space="preserve">□ 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申报人共同生活的居住人近</w:t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天内到过高</w:t>
            </w:r>
            <w:r>
              <w:rPr>
                <w:rFonts w:hint="eastAsia" w:ascii="宋体" w:hAnsi="宋体"/>
                <w:sz w:val="18"/>
                <w:szCs w:val="18"/>
              </w:rPr>
              <w:t>低</w:t>
            </w:r>
            <w:r>
              <w:rPr>
                <w:rFonts w:ascii="宋体" w:hAnsi="宋体"/>
                <w:sz w:val="18"/>
                <w:szCs w:val="18"/>
              </w:rPr>
              <w:t>风险地区或有国外旅居史，未按照有关规定落实防控措施。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pacing w:val="1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6501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申报人共同生活的居住人近</w:t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天内</w:t>
            </w:r>
            <w:r>
              <w:rPr>
                <w:rFonts w:hint="eastAsia" w:ascii="宋体" w:hAnsi="宋体"/>
                <w:sz w:val="18"/>
                <w:szCs w:val="18"/>
              </w:rPr>
              <w:t>有连云港市外旅居史，正在进行7天健康管理。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pacing w:val="1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6501" w:type="dxa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申报人共同生活的居住人有发热、干咳、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乏力</w:t>
            </w:r>
            <w:r>
              <w:rPr>
                <w:rFonts w:ascii="宋体" w:hAnsi="宋体"/>
                <w:sz w:val="18"/>
                <w:szCs w:val="18"/>
              </w:rPr>
              <w:t>、咽痛、嗅（味）觉减退、腹泻等症状，且未排除新冠肺炎。</w:t>
            </w:r>
          </w:p>
        </w:tc>
        <w:tc>
          <w:tcPr>
            <w:tcW w:w="1339" w:type="dxa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pacing w:val="1"/>
                <w:sz w:val="18"/>
                <w:szCs w:val="18"/>
              </w:rPr>
              <w:t>是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  <w:r>
              <w:rPr>
                <w:rFonts w:ascii="宋体" w:hAnsi="宋体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pacing w:val="-1"/>
                <w:sz w:val="18"/>
                <w:szCs w:val="18"/>
              </w:rPr>
              <w:t>否</w:t>
            </w:r>
            <w:r>
              <w:rPr>
                <w:rFonts w:ascii="宋体" w:hAnsi="宋体"/>
                <w:spacing w:val="-10"/>
                <w:sz w:val="24"/>
              </w:rPr>
              <w:t>□</w:t>
            </w:r>
          </w:p>
        </w:tc>
      </w:tr>
    </w:tbl>
    <w:p>
      <w:pPr>
        <w:spacing w:line="500" w:lineRule="exact"/>
        <w:ind w:left="100"/>
        <w:jc w:val="left"/>
        <w:rPr>
          <w:rFonts w:ascii="宋体" w:hAnsi="宋体"/>
          <w:spacing w:val="-10"/>
          <w:sz w:val="24"/>
        </w:rPr>
      </w:pPr>
      <w:r>
        <w:rPr>
          <w:rFonts w:hint="eastAsia" w:ascii="宋体" w:hAnsi="宋体"/>
          <w:sz w:val="24"/>
        </w:rPr>
        <w:t>12.</w:t>
      </w:r>
      <w:r>
        <w:rPr>
          <w:rFonts w:hint="eastAsia"/>
          <w:sz w:val="24"/>
        </w:rPr>
        <w:t>返校</w:t>
      </w:r>
      <w:r>
        <w:rPr>
          <w:rFonts w:hint="eastAsia"/>
          <w:sz w:val="24"/>
          <w:szCs w:val="28"/>
        </w:rPr>
        <w:t>前7</w:t>
      </w:r>
      <w:r>
        <w:rPr>
          <w:sz w:val="24"/>
          <w:szCs w:val="28"/>
        </w:rPr>
        <w:t>天内体温是否正常：</w:t>
      </w:r>
      <w:r>
        <w:rPr>
          <w:rFonts w:ascii="宋体" w:hAnsi="宋体"/>
          <w:spacing w:val="-10"/>
          <w:sz w:val="24"/>
        </w:rPr>
        <w:t xml:space="preserve"> □是  □否</w:t>
      </w:r>
    </w:p>
    <w:tbl>
      <w:tblPr>
        <w:tblStyle w:val="5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53"/>
        <w:gridCol w:w="1053"/>
        <w:gridCol w:w="1053"/>
        <w:gridCol w:w="1053"/>
        <w:gridCol w:w="1053"/>
        <w:gridCol w:w="1053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9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>日期</w:t>
            </w: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9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>体温</w:t>
            </w: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3" w:type="dxa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</w:pPr>
    </w:p>
    <w:p>
      <w:pPr>
        <w:spacing w:line="360" w:lineRule="exact"/>
        <w:rPr>
          <w:rFonts w:ascii="宋体" w:hAnsi="宋体"/>
          <w:b/>
          <w:spacing w:val="2"/>
          <w:sz w:val="28"/>
          <w:szCs w:val="28"/>
        </w:rPr>
      </w:pPr>
      <w:r>
        <w:rPr>
          <w:rFonts w:ascii="宋体" w:hAnsi="宋体"/>
          <w:b/>
          <w:spacing w:val="2"/>
          <w:sz w:val="28"/>
          <w:szCs w:val="28"/>
        </w:rPr>
        <w:t>申报说明</w:t>
      </w:r>
    </w:p>
    <w:p>
      <w:pPr>
        <w:snapToGrid w:val="0"/>
        <w:spacing w:line="44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1.以上健康情况中，1-</w:t>
      </w:r>
      <w:r>
        <w:rPr>
          <w:rFonts w:hint="eastAsia"/>
          <w:sz w:val="24"/>
          <w:szCs w:val="28"/>
        </w:rPr>
        <w:t>11</w:t>
      </w:r>
      <w:r>
        <w:rPr>
          <w:sz w:val="24"/>
          <w:szCs w:val="28"/>
        </w:rPr>
        <w:t>项为“否”，</w:t>
      </w:r>
      <w:r>
        <w:rPr>
          <w:rFonts w:hint="eastAsia"/>
          <w:sz w:val="24"/>
          <w:szCs w:val="28"/>
        </w:rPr>
        <w:t>12项为“是”，</w:t>
      </w:r>
      <w:r>
        <w:rPr>
          <w:sz w:val="24"/>
          <w:szCs w:val="28"/>
        </w:rPr>
        <w:t>即符合返校条件。</w:t>
      </w:r>
    </w:p>
    <w:p>
      <w:pPr>
        <w:snapToGrid w:val="0"/>
        <w:spacing w:line="44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2.不符合返校要求的，由</w:t>
      </w:r>
      <w:r>
        <w:rPr>
          <w:rFonts w:hint="eastAsia"/>
          <w:sz w:val="24"/>
          <w:szCs w:val="28"/>
        </w:rPr>
        <w:t>各部门</w:t>
      </w:r>
      <w:r>
        <w:rPr>
          <w:sz w:val="24"/>
          <w:szCs w:val="28"/>
        </w:rPr>
        <w:t>及时反馈给教职员工，并做好登记、上报和追踪。</w:t>
      </w:r>
    </w:p>
    <w:p>
      <w:pPr>
        <w:spacing w:line="360" w:lineRule="exact"/>
        <w:rPr>
          <w:rFonts w:ascii="宋体" w:hAnsi="宋体"/>
          <w:b/>
          <w:spacing w:val="2"/>
          <w:sz w:val="28"/>
          <w:szCs w:val="28"/>
        </w:rPr>
      </w:pPr>
      <w:r>
        <w:rPr>
          <w:rFonts w:ascii="宋体" w:hAnsi="宋体"/>
          <w:b/>
          <w:spacing w:val="2"/>
          <w:sz w:val="28"/>
          <w:szCs w:val="28"/>
        </w:rPr>
        <w:t>申报承诺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以上信息均如实填写，如有隐瞒，愿意承担一切后果，特此承诺！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申报人：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0"/>
    <w:family w:val="auto"/>
    <w:pitch w:val="default"/>
    <w:sig w:usb0="00000000" w:usb1="00000000" w:usb2="00000012" w:usb3="00000000" w:csb0="0016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WZjY2U2MDA1MjBlMzJkYzI5NDg2YjRhOGYzZjEifQ=="/>
  </w:docVars>
  <w:rsids>
    <w:rsidRoot w:val="000C4B7D"/>
    <w:rsid w:val="000C4B7D"/>
    <w:rsid w:val="002B0E47"/>
    <w:rsid w:val="002E69A3"/>
    <w:rsid w:val="003A19E1"/>
    <w:rsid w:val="004C58A2"/>
    <w:rsid w:val="00583952"/>
    <w:rsid w:val="005B7124"/>
    <w:rsid w:val="005C5660"/>
    <w:rsid w:val="007107A5"/>
    <w:rsid w:val="007C5467"/>
    <w:rsid w:val="008C4FF2"/>
    <w:rsid w:val="0094658C"/>
    <w:rsid w:val="00957322"/>
    <w:rsid w:val="009F0594"/>
    <w:rsid w:val="00A00611"/>
    <w:rsid w:val="00A07D71"/>
    <w:rsid w:val="00B23E26"/>
    <w:rsid w:val="00B61508"/>
    <w:rsid w:val="00C26212"/>
    <w:rsid w:val="00C5452E"/>
    <w:rsid w:val="00D879AB"/>
    <w:rsid w:val="00E41684"/>
    <w:rsid w:val="00F36652"/>
    <w:rsid w:val="00F63DB5"/>
    <w:rsid w:val="00FD763D"/>
    <w:rsid w:val="00FE0542"/>
    <w:rsid w:val="01802C9E"/>
    <w:rsid w:val="04217290"/>
    <w:rsid w:val="05A318B3"/>
    <w:rsid w:val="05BA19D4"/>
    <w:rsid w:val="06287461"/>
    <w:rsid w:val="0D1B30CE"/>
    <w:rsid w:val="0E0F2393"/>
    <w:rsid w:val="131214CB"/>
    <w:rsid w:val="149D48A0"/>
    <w:rsid w:val="14EA140A"/>
    <w:rsid w:val="20064EC7"/>
    <w:rsid w:val="267A6DA0"/>
    <w:rsid w:val="2A6D78E7"/>
    <w:rsid w:val="31811CE3"/>
    <w:rsid w:val="31E75151"/>
    <w:rsid w:val="39D85602"/>
    <w:rsid w:val="3CFB7B11"/>
    <w:rsid w:val="440220E1"/>
    <w:rsid w:val="4A1659AD"/>
    <w:rsid w:val="4BAC2521"/>
    <w:rsid w:val="514321CD"/>
    <w:rsid w:val="58570139"/>
    <w:rsid w:val="5C3F345B"/>
    <w:rsid w:val="68476448"/>
    <w:rsid w:val="6E2E14B2"/>
    <w:rsid w:val="70DE386E"/>
    <w:rsid w:val="740A31E2"/>
    <w:rsid w:val="7C7938D1"/>
    <w:rsid w:val="7E73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眉 字符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9">
    <w:name w:val="公文标题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644</Words>
  <Characters>658</Characters>
  <Lines>5</Lines>
  <Paragraphs>1</Paragraphs>
  <TotalTime>16</TotalTime>
  <ScaleCrop>false</ScaleCrop>
  <LinksUpToDate>false</LinksUpToDate>
  <CharactersWithSpaces>704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2022-04-05T03:09:00Z</dcterms:created>
  <dc:creator>Administrator</dc:creator>
  <cp:lastModifiedBy>血腥玛丽。</cp:lastModifiedBy>
  <dcterms:modified xsi:type="dcterms:W3CDTF">2022-11-26T02:26:14Z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285ECA01413443D0806C44BD0DF408A9</vt:lpwstr>
  </property>
</Properties>
</file>