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72126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******专业设置调研与论证报告</w:t>
      </w:r>
    </w:p>
    <w:p w14:paraId="59F4E26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7E91843D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一、专业设置的背景与必要性论证</w:t>
      </w:r>
    </w:p>
    <w:p w14:paraId="7953DB95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（一）政策依据</w:t>
      </w:r>
    </w:p>
    <w:p w14:paraId="2417E5F5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（二）区域行业发展背景</w:t>
      </w:r>
    </w:p>
    <w:p w14:paraId="539AF63B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（三）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人才供给缺口分析</w:t>
      </w:r>
    </w:p>
    <w:p w14:paraId="2F5DA393"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（四）论证小结</w:t>
      </w:r>
    </w:p>
    <w:p w14:paraId="5EB754D1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二、</w:t>
      </w:r>
      <w:r>
        <w:rPr>
          <w:rFonts w:hint="eastAsia"/>
          <w:sz w:val="24"/>
          <w:szCs w:val="24"/>
          <w:lang w:val="en-US" w:eastAsia="zh-CN"/>
        </w:rPr>
        <w:t>人才需求的调研分析</w:t>
      </w:r>
    </w:p>
    <w:p w14:paraId="009AB692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一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sz w:val="24"/>
          <w:szCs w:val="24"/>
          <w:lang w:val="en-US" w:eastAsia="zh-CN"/>
        </w:rPr>
        <w:t>岗位需求分析</w:t>
      </w:r>
    </w:p>
    <w:p w14:paraId="3C98F4A9"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二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sz w:val="24"/>
          <w:szCs w:val="24"/>
          <w:lang w:val="en-US" w:eastAsia="zh-CN"/>
        </w:rPr>
        <w:t>需求规模预测</w:t>
      </w:r>
    </w:p>
    <w:p w14:paraId="7BBE07AF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三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sz w:val="24"/>
          <w:szCs w:val="24"/>
          <w:lang w:val="en-US" w:eastAsia="zh-CN"/>
        </w:rPr>
        <w:t>毕业生就业去向预判</w:t>
      </w:r>
    </w:p>
    <w:p w14:paraId="713E6E9A"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四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sz w:val="24"/>
          <w:szCs w:val="24"/>
          <w:lang w:val="en-US" w:eastAsia="zh-CN"/>
        </w:rPr>
        <w:t>论证小结</w:t>
      </w:r>
    </w:p>
    <w:p w14:paraId="36B3A1B7">
      <w:pPr>
        <w:widowControl w:val="0"/>
        <w:numPr>
          <w:ilvl w:val="0"/>
          <w:numId w:val="0"/>
        </w:numPr>
        <w:spacing w:line="360" w:lineRule="auto"/>
        <w:ind w:left="0" w:leftChars="0" w:firstLine="0" w:firstLineChars="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三、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其他院校</w:t>
      </w:r>
      <w:r>
        <w:rPr>
          <w:rFonts w:hint="eastAsia"/>
          <w:sz w:val="24"/>
          <w:szCs w:val="24"/>
          <w:lang w:val="en-US" w:eastAsia="zh-CN"/>
        </w:rPr>
        <w:t>同类专业设置情况调研</w:t>
      </w:r>
    </w:p>
    <w:p w14:paraId="689E6096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sz w:val="24"/>
          <w:szCs w:val="24"/>
          <w:lang w:val="en-US" w:eastAsia="zh-CN"/>
        </w:rPr>
      </w:pPr>
    </w:p>
    <w:p w14:paraId="75981E56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四、专业申报的基础和可行性论证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F4205"/>
    <w:rsid w:val="03E644F5"/>
    <w:rsid w:val="179141EC"/>
    <w:rsid w:val="1BBF4205"/>
    <w:rsid w:val="1C695EAF"/>
    <w:rsid w:val="5740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unhideWhenUsed/>
    <w:qFormat/>
    <w:uiPriority w:val="39"/>
    <w:pPr>
      <w:spacing w:line="240" w:lineRule="auto"/>
      <w:ind w:left="420" w:leftChars="200" w:firstLine="0" w:firstLineChar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147</Characters>
  <Lines>0</Lines>
  <Paragraphs>0</Paragraphs>
  <TotalTime>0</TotalTime>
  <ScaleCrop>false</ScaleCrop>
  <LinksUpToDate>false</LinksUpToDate>
  <CharactersWithSpaces>147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2026-10-29T03:11:00Z</dcterms:created>
  <dc:creator>kd</dc:creator>
  <cp:lastModifiedBy>竹</cp:lastModifiedBy>
  <dcterms:modified xsi:type="dcterms:W3CDTF">2026-10-29T06:32:36Z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C6D571CF5787413091AD1BC9E21DE22E_11</vt:lpwstr>
  </property>
  <property fmtid="{D5CDD505-2E9C-101B-9397-08002B2CF9AE}" pid="4" name="KSOTemplateDocerSaveRecord">
    <vt:lpwstr>eyJoZGlkIjoiZWQyMGZhNTA5NGRjMDg0N2Q3NTRhYWYxNzExMzEwNTciLCJ1c2VySWQiOiI0MzU1MzAwOTgifQ==</vt:lpwstr>
  </property>
</Properties>
</file>