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left"/>
        <w:rPr>
          <w:rFonts w:hint="eastAsia" w:ascii="宋体" w:hAnsi="宋体" w:eastAsia="宋体" w:cs="宋体"/>
          <w:b/>
          <w:sz w:val="32"/>
          <w:szCs w:val="32"/>
          <w:lang w:eastAsia="zh-CN"/>
        </w:rPr>
      </w:pPr>
      <w:r>
        <w:rPr>
          <w:rFonts w:hint="eastAsia" w:ascii="宋体" w:hAnsi="宋体" w:eastAsia="宋体" w:cs="宋体"/>
          <w:b/>
          <w:sz w:val="32"/>
          <w:szCs w:val="32"/>
          <w:lang w:eastAsia="zh-CN"/>
        </w:rPr>
        <w:t>附件一：</w:t>
      </w:r>
    </w:p>
    <w:p>
      <w:pPr>
        <w:jc w:val="center"/>
        <w:rPr>
          <w:rFonts w:hint="eastAsia" w:ascii="宋体" w:hAnsi="宋体" w:eastAsia="宋体" w:cs="宋体"/>
          <w:b/>
          <w:sz w:val="32"/>
          <w:szCs w:val="32"/>
          <w:lang w:eastAsia="zh-CN"/>
        </w:rPr>
      </w:pPr>
      <w:r>
        <w:rPr>
          <w:rFonts w:hint="eastAsia" w:ascii="宋体" w:hAnsi="宋体" w:eastAsia="宋体" w:cs="宋体"/>
          <w:b/>
          <w:sz w:val="32"/>
          <w:szCs w:val="32"/>
        </w:rPr>
        <w:t>关于康达学院</w:t>
      </w:r>
      <w:r>
        <w:rPr>
          <w:rFonts w:hint="eastAsia" w:ascii="宋体" w:hAnsi="宋体" w:eastAsia="宋体" w:cs="宋体"/>
          <w:b/>
          <w:bCs/>
          <w:sz w:val="32"/>
          <w:szCs w:val="32"/>
          <w:lang w:eastAsia="zh-CN"/>
        </w:rPr>
        <w:t>《新型冠状病毒肺炎疫情基础知识与操作技能》课程</w:t>
      </w:r>
      <w:r>
        <w:rPr>
          <w:rFonts w:hint="eastAsia" w:ascii="宋体" w:hAnsi="宋体" w:eastAsia="宋体" w:cs="宋体"/>
          <w:b/>
          <w:sz w:val="32"/>
          <w:szCs w:val="32"/>
          <w:lang w:eastAsia="zh-CN"/>
        </w:rPr>
        <w:t>选课安排</w:t>
      </w:r>
      <w:r>
        <w:rPr>
          <w:rFonts w:hint="eastAsia" w:ascii="宋体" w:hAnsi="宋体" w:eastAsia="宋体" w:cs="宋体"/>
          <w:b/>
          <w:sz w:val="32"/>
          <w:szCs w:val="32"/>
        </w:rPr>
        <w:t>的</w:t>
      </w:r>
      <w:r>
        <w:rPr>
          <w:rFonts w:hint="eastAsia" w:ascii="宋体" w:hAnsi="宋体" w:cs="宋体"/>
          <w:b/>
          <w:sz w:val="32"/>
          <w:szCs w:val="32"/>
          <w:lang w:eastAsia="zh-CN"/>
        </w:rPr>
        <w:t>注意事项</w:t>
      </w:r>
    </w:p>
    <w:p>
      <w:pPr>
        <w:spacing w:line="380" w:lineRule="exact"/>
        <w:rPr>
          <w:rFonts w:ascii="宋体" w:hAnsi="宋体"/>
          <w:bCs/>
          <w:sz w:val="24"/>
        </w:rPr>
      </w:pPr>
    </w:p>
    <w:p>
      <w:pPr>
        <w:spacing w:line="380" w:lineRule="exact"/>
        <w:rPr>
          <w:rFonts w:ascii="宋体" w:hAnsi="宋体"/>
          <w:bCs/>
          <w:sz w:val="24"/>
        </w:rPr>
      </w:pPr>
      <w:r>
        <w:rPr>
          <w:rFonts w:hint="eastAsia" w:ascii="宋体" w:hAnsi="宋体"/>
          <w:bCs/>
          <w:sz w:val="24"/>
        </w:rPr>
        <w:t>各学部:</w:t>
      </w:r>
    </w:p>
    <w:p>
      <w:pPr>
        <w:spacing w:line="380" w:lineRule="exact"/>
        <w:ind w:firstLine="480" w:firstLineChars="200"/>
        <w:rPr>
          <w:rFonts w:ascii="宋体" w:hAnsi="宋体" w:cs="宋体"/>
          <w:kern w:val="0"/>
          <w:sz w:val="24"/>
        </w:rPr>
      </w:pPr>
      <w:r>
        <w:rPr>
          <w:rFonts w:hint="eastAsia" w:ascii="宋体" w:hAnsi="宋体"/>
          <w:sz w:val="24"/>
        </w:rPr>
        <w:t>我院</w:t>
      </w:r>
      <w:r>
        <w:rPr>
          <w:rFonts w:hint="eastAsia" w:ascii="宋体" w:hAnsi="宋体" w:eastAsia="宋体" w:cs="宋体"/>
          <w:b/>
          <w:bCs/>
          <w:sz w:val="24"/>
          <w:szCs w:val="24"/>
          <w:lang w:eastAsia="zh-CN"/>
        </w:rPr>
        <w:t>《</w:t>
      </w:r>
      <w:r>
        <w:rPr>
          <w:rFonts w:hint="eastAsia" w:ascii="宋体" w:hAnsi="宋体" w:eastAsia="宋体" w:cs="宋体"/>
          <w:b w:val="0"/>
          <w:bCs w:val="0"/>
          <w:sz w:val="24"/>
          <w:szCs w:val="24"/>
          <w:lang w:eastAsia="zh-CN"/>
        </w:rPr>
        <w:t>新型冠状病毒肺炎疫情基础知识与操作技能》课程选课</w:t>
      </w:r>
      <w:r>
        <w:rPr>
          <w:rFonts w:hint="eastAsia" w:ascii="宋体" w:hAnsi="宋体" w:cs="宋体"/>
          <w:b w:val="0"/>
          <w:bCs w:val="0"/>
          <w:sz w:val="24"/>
          <w:szCs w:val="24"/>
          <w:lang w:eastAsia="zh-CN"/>
        </w:rPr>
        <w:t>具体</w:t>
      </w:r>
      <w:r>
        <w:rPr>
          <w:rFonts w:hint="eastAsia" w:ascii="宋体" w:hAnsi="宋体" w:cs="宋体"/>
          <w:kern w:val="0"/>
          <w:sz w:val="24"/>
        </w:rPr>
        <w:t>安排如下：</w:t>
      </w:r>
    </w:p>
    <w:p>
      <w:pPr>
        <w:spacing w:line="380" w:lineRule="exact"/>
        <w:rPr>
          <w:rFonts w:ascii="黑体" w:hAnsi="宋体" w:eastAsia="黑体" w:cs="宋体"/>
          <w:b/>
          <w:bCs/>
          <w:kern w:val="0"/>
          <w:sz w:val="24"/>
        </w:rPr>
      </w:pPr>
      <w:r>
        <w:rPr>
          <w:rFonts w:hint="eastAsia" w:ascii="黑体" w:hAnsi="宋体" w:eastAsia="黑体" w:cs="华文细黑"/>
          <w:b/>
          <w:bCs/>
          <w:kern w:val="0"/>
          <w:sz w:val="24"/>
        </w:rPr>
        <w:t>一、</w:t>
      </w:r>
      <w:r>
        <w:rPr>
          <w:rFonts w:hint="eastAsia" w:ascii="黑体" w:hAnsi="宋体" w:eastAsia="黑体" w:cs="宋体"/>
          <w:b/>
          <w:bCs/>
          <w:kern w:val="0"/>
          <w:sz w:val="24"/>
        </w:rPr>
        <w:t>报名方式：</w:t>
      </w:r>
    </w:p>
    <w:p>
      <w:pPr>
        <w:spacing w:line="380" w:lineRule="exact"/>
        <w:ind w:left="719" w:leftChars="228" w:hanging="240" w:hangingChars="100"/>
        <w:jc w:val="left"/>
        <w:rPr>
          <w:rFonts w:ascii="宋体" w:hAnsi="宋体" w:cs="宋体"/>
          <w:bCs/>
          <w:kern w:val="0"/>
          <w:sz w:val="24"/>
        </w:rPr>
      </w:pPr>
      <w:r>
        <w:rPr>
          <w:rFonts w:hint="eastAsia" w:ascii="宋体" w:hAnsi="宋体" w:cs="华文细黑"/>
          <w:kern w:val="0"/>
          <w:sz w:val="24"/>
        </w:rPr>
        <w:t>1.学生</w:t>
      </w:r>
      <w:r>
        <w:rPr>
          <w:rFonts w:hint="eastAsia" w:ascii="宋体" w:hAnsi="宋体" w:cs="宋体"/>
          <w:bCs/>
          <w:kern w:val="0"/>
          <w:sz w:val="24"/>
        </w:rPr>
        <w:t>采用网上选课的形式，必须在规定的时间内自行上网选课，</w:t>
      </w:r>
    </w:p>
    <w:p>
      <w:pPr>
        <w:spacing w:line="380" w:lineRule="exact"/>
        <w:ind w:left="719" w:leftChars="228" w:hanging="240" w:hangingChars="100"/>
        <w:jc w:val="left"/>
        <w:rPr>
          <w:rStyle w:val="6"/>
          <w:rFonts w:asciiTheme="minorHAnsi" w:hAnsiTheme="minorHAnsi" w:eastAsiaTheme="minorEastAsia" w:cstheme="minorBidi"/>
          <w:b/>
        </w:rPr>
      </w:pPr>
      <w:r>
        <w:rPr>
          <w:rFonts w:hint="eastAsia" w:ascii="宋体" w:hAnsi="宋体" w:cs="宋体"/>
          <w:kern w:val="0"/>
          <w:sz w:val="24"/>
        </w:rPr>
        <w:t>网址为：</w:t>
      </w:r>
      <w:r>
        <w:rPr>
          <w:rStyle w:val="6"/>
          <w:rFonts w:asciiTheme="minorHAnsi" w:hAnsiTheme="minorHAnsi" w:eastAsiaTheme="minorEastAsia" w:cstheme="minorBidi"/>
          <w:b/>
        </w:rPr>
        <w:t>http://112.4.224.163:1001/</w:t>
      </w:r>
    </w:p>
    <w:p>
      <w:pPr>
        <w:spacing w:line="380" w:lineRule="exact"/>
        <w:ind w:firstLine="480" w:firstLineChars="200"/>
        <w:rPr>
          <w:rStyle w:val="6"/>
          <w:rFonts w:asciiTheme="minorHAnsi" w:hAnsiTheme="minorHAnsi" w:eastAsiaTheme="minorEastAsia" w:cstheme="minorBidi"/>
          <w:b/>
        </w:rPr>
      </w:pPr>
      <w:r>
        <w:rPr>
          <w:rFonts w:hint="eastAsia" w:ascii="宋体" w:hAnsi="宋体" w:cs="宋体"/>
          <w:bCs/>
          <w:kern w:val="0"/>
          <w:sz w:val="24"/>
        </w:rPr>
        <w:t>也可通过智慧校园登录：</w:t>
      </w:r>
      <w:r>
        <w:rPr>
          <w:rStyle w:val="6"/>
          <w:rFonts w:asciiTheme="minorHAnsi" w:hAnsiTheme="minorHAnsi" w:eastAsiaTheme="minorEastAsia" w:cstheme="minorBidi"/>
          <w:b/>
        </w:rPr>
        <w:t>http://authserver.nmukd.edu.cn/authserver/login</w:t>
      </w:r>
    </w:p>
    <w:p>
      <w:pPr>
        <w:numPr>
          <w:ilvl w:val="0"/>
          <w:numId w:val="0"/>
        </w:numPr>
        <w:spacing w:line="380" w:lineRule="exact"/>
        <w:ind w:firstLine="480" w:firstLineChars="200"/>
        <w:rPr>
          <w:rFonts w:ascii="宋体" w:hAnsi="宋体" w:cs="宋体"/>
          <w:kern w:val="0"/>
          <w:sz w:val="24"/>
        </w:rPr>
      </w:pPr>
      <w:r>
        <w:rPr>
          <w:rFonts w:hint="eastAsia" w:ascii="宋体" w:hAnsi="宋体" w:cs="宋体"/>
          <w:kern w:val="0"/>
          <w:sz w:val="24"/>
          <w:lang w:val="en-US" w:eastAsia="zh-CN"/>
        </w:rPr>
        <w:t>2.</w:t>
      </w:r>
      <w:r>
        <w:rPr>
          <w:rFonts w:hint="eastAsia" w:ascii="宋体" w:hAnsi="宋体" w:cs="宋体"/>
          <w:kern w:val="0"/>
          <w:sz w:val="24"/>
        </w:rPr>
        <w:t>在选课前请自行查询课程安排，登录密码若遗忘可前往各系部学生工作办公室查询或通过智慧校园登录。</w:t>
      </w:r>
    </w:p>
    <w:p>
      <w:pPr>
        <w:spacing w:line="380" w:lineRule="exact"/>
        <w:ind w:firstLine="480" w:firstLineChars="200"/>
        <w:rPr>
          <w:rFonts w:ascii="宋体" w:hAnsi="宋体" w:cs="宋体"/>
          <w:kern w:val="0"/>
          <w:sz w:val="24"/>
        </w:rPr>
      </w:pPr>
      <w:r>
        <w:rPr>
          <w:rFonts w:hint="eastAsia" w:ascii="宋体" w:hAnsi="宋体" w:cs="宋体"/>
          <w:kern w:val="0"/>
          <w:sz w:val="24"/>
        </w:rPr>
        <w:t>3.进入选课页面后具体操作详见</w:t>
      </w:r>
      <w:r>
        <w:rPr>
          <w:rFonts w:hint="eastAsia" w:ascii="宋体" w:hAnsi="宋体" w:cs="宋体"/>
          <w:bCs/>
          <w:kern w:val="0"/>
          <w:sz w:val="24"/>
        </w:rPr>
        <w:t>附件</w:t>
      </w:r>
      <w:r>
        <w:rPr>
          <w:rFonts w:hint="eastAsia" w:ascii="宋体" w:hAnsi="宋体" w:cs="宋体"/>
          <w:bCs/>
          <w:kern w:val="0"/>
          <w:sz w:val="24"/>
          <w:lang w:eastAsia="zh-CN"/>
        </w:rPr>
        <w:t>二</w:t>
      </w:r>
      <w:r>
        <w:rPr>
          <w:rFonts w:hint="eastAsia" w:ascii="宋体" w:hAnsi="宋体" w:cs="宋体"/>
          <w:kern w:val="0"/>
          <w:sz w:val="24"/>
        </w:rPr>
        <w:t>：《康达学院选修课报名流程图》。</w:t>
      </w:r>
    </w:p>
    <w:p>
      <w:pPr>
        <w:spacing w:line="380" w:lineRule="exact"/>
        <w:rPr>
          <w:rFonts w:ascii="黑体" w:hAnsi="宋体" w:eastAsia="黑体" w:cs="宋体"/>
          <w:b/>
          <w:kern w:val="0"/>
          <w:sz w:val="24"/>
        </w:rPr>
      </w:pPr>
      <w:r>
        <w:rPr>
          <w:rFonts w:hint="eastAsia" w:ascii="黑体" w:hAnsi="宋体" w:eastAsia="黑体" w:cs="华文细黑"/>
          <w:b/>
          <w:kern w:val="0"/>
          <w:sz w:val="24"/>
        </w:rPr>
        <w:t>二、</w:t>
      </w:r>
      <w:r>
        <w:rPr>
          <w:rFonts w:hint="eastAsia" w:ascii="黑体" w:hAnsi="宋体" w:eastAsia="黑体" w:cs="宋体"/>
          <w:b/>
          <w:bCs/>
          <w:kern w:val="0"/>
          <w:sz w:val="24"/>
        </w:rPr>
        <w:t>选课时间：</w:t>
      </w:r>
    </w:p>
    <w:p>
      <w:pPr>
        <w:spacing w:line="380" w:lineRule="exact"/>
        <w:ind w:firstLine="480" w:firstLineChars="200"/>
        <w:rPr>
          <w:rFonts w:ascii="宋体" w:hAnsi="宋体" w:cs="宋体"/>
          <w:bCs/>
          <w:kern w:val="0"/>
          <w:sz w:val="24"/>
          <w:highlight w:val="yellow"/>
        </w:rPr>
      </w:pPr>
      <w:r>
        <w:rPr>
          <w:rFonts w:hint="eastAsia" w:ascii="宋体" w:hAnsi="宋体" w:cs="宋体"/>
          <w:bCs/>
          <w:kern w:val="0"/>
          <w:sz w:val="24"/>
        </w:rPr>
        <w:t>选课时间：</w:t>
      </w:r>
      <w:r>
        <w:rPr>
          <w:rFonts w:hint="eastAsia" w:ascii="宋体" w:hAnsi="宋体" w:cs="宋体"/>
          <w:b/>
          <w:bCs/>
          <w:kern w:val="0"/>
          <w:sz w:val="24"/>
          <w:highlight w:val="yellow"/>
        </w:rPr>
        <w:t>2022年</w:t>
      </w:r>
      <w:r>
        <w:rPr>
          <w:rFonts w:hint="eastAsia" w:ascii="宋体" w:hAnsi="宋体" w:cs="宋体"/>
          <w:b/>
          <w:bCs/>
          <w:kern w:val="0"/>
          <w:sz w:val="24"/>
          <w:highlight w:val="yellow"/>
          <w:lang w:val="en-US" w:eastAsia="zh-CN"/>
        </w:rPr>
        <w:t>5</w:t>
      </w:r>
      <w:r>
        <w:rPr>
          <w:rFonts w:hint="eastAsia" w:ascii="宋体" w:hAnsi="宋体" w:cs="宋体"/>
          <w:b/>
          <w:bCs/>
          <w:kern w:val="0"/>
          <w:sz w:val="24"/>
          <w:highlight w:val="yellow"/>
        </w:rPr>
        <w:t>月</w:t>
      </w:r>
      <w:r>
        <w:rPr>
          <w:rFonts w:hint="eastAsia" w:ascii="宋体" w:hAnsi="宋体" w:cs="宋体"/>
          <w:b/>
          <w:bCs/>
          <w:kern w:val="0"/>
          <w:sz w:val="24"/>
          <w:highlight w:val="yellow"/>
          <w:lang w:val="en-US" w:eastAsia="zh-CN"/>
        </w:rPr>
        <w:t>16</w:t>
      </w:r>
      <w:r>
        <w:rPr>
          <w:rFonts w:hint="eastAsia" w:ascii="宋体" w:hAnsi="宋体" w:cs="宋体"/>
          <w:b/>
          <w:bCs/>
          <w:kern w:val="0"/>
          <w:sz w:val="24"/>
          <w:highlight w:val="yellow"/>
        </w:rPr>
        <w:t>日—</w:t>
      </w:r>
      <w:r>
        <w:rPr>
          <w:rFonts w:hint="eastAsia" w:ascii="宋体" w:hAnsi="宋体" w:cs="宋体"/>
          <w:b/>
          <w:bCs/>
          <w:kern w:val="0"/>
          <w:sz w:val="24"/>
          <w:highlight w:val="yellow"/>
          <w:lang w:val="en-US" w:eastAsia="zh-CN"/>
        </w:rPr>
        <w:t>5</w:t>
      </w:r>
      <w:r>
        <w:rPr>
          <w:rFonts w:hint="eastAsia" w:ascii="宋体" w:hAnsi="宋体" w:cs="宋体"/>
          <w:b/>
          <w:bCs/>
          <w:kern w:val="0"/>
          <w:sz w:val="24"/>
          <w:highlight w:val="yellow"/>
        </w:rPr>
        <w:t>月</w:t>
      </w:r>
      <w:r>
        <w:rPr>
          <w:rFonts w:hint="eastAsia" w:ascii="宋体" w:hAnsi="宋体" w:cs="宋体"/>
          <w:b/>
          <w:bCs/>
          <w:kern w:val="0"/>
          <w:sz w:val="24"/>
          <w:highlight w:val="yellow"/>
          <w:lang w:val="en-US" w:eastAsia="zh-CN"/>
        </w:rPr>
        <w:t>17</w:t>
      </w:r>
      <w:r>
        <w:rPr>
          <w:rFonts w:hint="eastAsia" w:ascii="宋体" w:hAnsi="宋体" w:cs="宋体"/>
          <w:b/>
          <w:bCs/>
          <w:kern w:val="0"/>
          <w:sz w:val="24"/>
          <w:highlight w:val="yellow"/>
        </w:rPr>
        <w:t>日，</w:t>
      </w:r>
      <w:r>
        <w:rPr>
          <w:rFonts w:hint="eastAsia" w:ascii="宋体" w:hAnsi="宋体" w:cs="宋体"/>
          <w:b/>
          <w:bCs/>
          <w:kern w:val="0"/>
          <w:sz w:val="24"/>
          <w:highlight w:val="yellow"/>
          <w:lang w:val="en-US" w:eastAsia="zh-CN"/>
        </w:rPr>
        <w:t>5</w:t>
      </w:r>
      <w:r>
        <w:rPr>
          <w:rFonts w:hint="eastAsia" w:ascii="宋体" w:hAnsi="宋体" w:cs="宋体"/>
          <w:b/>
          <w:bCs/>
          <w:kern w:val="0"/>
          <w:sz w:val="24"/>
          <w:highlight w:val="yellow"/>
        </w:rPr>
        <w:t>月</w:t>
      </w:r>
      <w:r>
        <w:rPr>
          <w:rFonts w:hint="eastAsia" w:ascii="宋体" w:hAnsi="宋体" w:cs="宋体"/>
          <w:b/>
          <w:bCs/>
          <w:kern w:val="0"/>
          <w:sz w:val="24"/>
          <w:highlight w:val="yellow"/>
          <w:lang w:val="en-US" w:eastAsia="zh-CN"/>
        </w:rPr>
        <w:t>16</w:t>
      </w:r>
      <w:r>
        <w:rPr>
          <w:rFonts w:hint="eastAsia" w:ascii="宋体" w:hAnsi="宋体" w:cs="宋体"/>
          <w:b/>
          <w:bCs/>
          <w:kern w:val="0"/>
          <w:sz w:val="24"/>
          <w:highlight w:val="yellow"/>
        </w:rPr>
        <w:t>日</w:t>
      </w:r>
      <w:r>
        <w:rPr>
          <w:rFonts w:hint="eastAsia" w:ascii="宋体" w:hAnsi="宋体" w:cs="宋体"/>
          <w:b/>
          <w:bCs/>
          <w:kern w:val="0"/>
          <w:sz w:val="24"/>
          <w:highlight w:val="yellow"/>
          <w:lang w:val="en-US" w:eastAsia="zh-CN"/>
        </w:rPr>
        <w:t>12</w:t>
      </w:r>
      <w:r>
        <w:rPr>
          <w:rFonts w:hint="eastAsia" w:ascii="宋体" w:hAnsi="宋体" w:cs="宋体"/>
          <w:b/>
          <w:bCs/>
          <w:kern w:val="0"/>
          <w:sz w:val="24"/>
          <w:highlight w:val="yellow"/>
        </w:rPr>
        <w:t>：00开始选课，</w:t>
      </w:r>
      <w:r>
        <w:rPr>
          <w:rFonts w:hint="eastAsia" w:ascii="宋体" w:hAnsi="宋体" w:cs="宋体"/>
          <w:b/>
          <w:bCs/>
          <w:kern w:val="0"/>
          <w:sz w:val="24"/>
          <w:highlight w:val="yellow"/>
          <w:lang w:val="en-US" w:eastAsia="zh-CN"/>
        </w:rPr>
        <w:t>5</w:t>
      </w:r>
      <w:r>
        <w:rPr>
          <w:rFonts w:hint="eastAsia" w:ascii="宋体" w:hAnsi="宋体" w:cs="宋体"/>
          <w:b/>
          <w:bCs/>
          <w:kern w:val="0"/>
          <w:sz w:val="24"/>
          <w:highlight w:val="yellow"/>
        </w:rPr>
        <w:t>月</w:t>
      </w:r>
      <w:r>
        <w:rPr>
          <w:rFonts w:hint="eastAsia" w:ascii="宋体" w:hAnsi="宋体" w:cs="宋体"/>
          <w:b/>
          <w:bCs/>
          <w:kern w:val="0"/>
          <w:sz w:val="24"/>
          <w:highlight w:val="yellow"/>
          <w:lang w:val="en-US" w:eastAsia="zh-CN"/>
        </w:rPr>
        <w:t>17</w:t>
      </w:r>
      <w:r>
        <w:rPr>
          <w:rFonts w:hint="eastAsia" w:ascii="宋体" w:hAnsi="宋体" w:cs="宋体"/>
          <w:b/>
          <w:bCs/>
          <w:kern w:val="0"/>
          <w:sz w:val="24"/>
          <w:highlight w:val="yellow"/>
        </w:rPr>
        <w:t>日</w:t>
      </w:r>
      <w:r>
        <w:rPr>
          <w:rFonts w:hint="eastAsia" w:ascii="宋体" w:hAnsi="宋体" w:cs="宋体"/>
          <w:b/>
          <w:bCs/>
          <w:kern w:val="0"/>
          <w:sz w:val="24"/>
          <w:highlight w:val="yellow"/>
          <w:lang w:val="en-US" w:eastAsia="zh-CN"/>
        </w:rPr>
        <w:t>12</w:t>
      </w:r>
      <w:r>
        <w:rPr>
          <w:rFonts w:hint="eastAsia" w:ascii="宋体" w:hAnsi="宋体" w:cs="宋体"/>
          <w:b/>
          <w:bCs/>
          <w:kern w:val="0"/>
          <w:sz w:val="24"/>
          <w:highlight w:val="yellow"/>
        </w:rPr>
        <w:t>：</w:t>
      </w:r>
      <w:r>
        <w:rPr>
          <w:rFonts w:hint="eastAsia" w:ascii="宋体" w:hAnsi="宋体" w:cs="宋体"/>
          <w:b/>
          <w:bCs/>
          <w:kern w:val="0"/>
          <w:sz w:val="24"/>
          <w:highlight w:val="yellow"/>
          <w:lang w:val="en-US" w:eastAsia="zh-CN"/>
        </w:rPr>
        <w:t>0</w:t>
      </w:r>
      <w:r>
        <w:rPr>
          <w:rFonts w:hint="eastAsia" w:ascii="宋体" w:hAnsi="宋体" w:cs="宋体"/>
          <w:b/>
          <w:bCs/>
          <w:kern w:val="0"/>
          <w:sz w:val="24"/>
          <w:highlight w:val="yellow"/>
        </w:rPr>
        <w:t>0结束选课。</w:t>
      </w:r>
    </w:p>
    <w:p>
      <w:pPr>
        <w:spacing w:line="380" w:lineRule="exact"/>
        <w:ind w:firstLine="482" w:firstLineChars="200"/>
        <w:rPr>
          <w:rFonts w:ascii="宋体" w:hAnsi="宋体" w:cs="宋体"/>
          <w:kern w:val="0"/>
          <w:sz w:val="24"/>
        </w:rPr>
      </w:pPr>
      <w:r>
        <w:rPr>
          <w:rFonts w:hint="eastAsia" w:ascii="宋体" w:hAnsi="宋体" w:cs="宋体"/>
          <w:b/>
          <w:kern w:val="0"/>
          <w:sz w:val="24"/>
        </w:rPr>
        <w:t>（学生必须在该时段内选课，其它时间系统一律不接受选课）</w:t>
      </w:r>
      <w:bookmarkStart w:id="0" w:name="_GoBack"/>
      <w:bookmarkEnd w:id="0"/>
    </w:p>
    <w:p>
      <w:pPr>
        <w:spacing w:line="380" w:lineRule="exact"/>
        <w:rPr>
          <w:rFonts w:ascii="黑体" w:hAnsi="宋体" w:eastAsia="黑体" w:cs="宋体"/>
          <w:b/>
          <w:bCs/>
          <w:kern w:val="0"/>
          <w:sz w:val="24"/>
        </w:rPr>
      </w:pPr>
      <w:r>
        <w:rPr>
          <w:rFonts w:hint="eastAsia" w:ascii="黑体" w:hAnsi="宋体" w:eastAsia="黑体" w:cs="华文细黑"/>
          <w:b/>
          <w:kern w:val="0"/>
          <w:sz w:val="24"/>
        </w:rPr>
        <w:t>三、</w:t>
      </w:r>
      <w:r>
        <w:rPr>
          <w:rFonts w:hint="eastAsia" w:ascii="黑体" w:hAnsi="宋体" w:eastAsia="黑体" w:cs="宋体"/>
          <w:b/>
          <w:bCs/>
          <w:kern w:val="0"/>
          <w:sz w:val="24"/>
        </w:rPr>
        <w:t>上课时间、地点：</w:t>
      </w:r>
    </w:p>
    <w:p>
      <w:pPr>
        <w:spacing w:line="380" w:lineRule="exact"/>
        <w:ind w:firstLine="480" w:firstLineChars="200"/>
        <w:rPr>
          <w:rFonts w:ascii="宋体" w:hAnsi="宋体" w:cs="宋体"/>
          <w:kern w:val="0"/>
          <w:sz w:val="24"/>
        </w:rPr>
      </w:pPr>
      <w:r>
        <w:rPr>
          <w:rFonts w:hint="eastAsia" w:ascii="宋体" w:hAnsi="宋体" w:cs="宋体"/>
          <w:kern w:val="0"/>
          <w:sz w:val="24"/>
        </w:rPr>
        <w:t>详见</w:t>
      </w:r>
      <w:r>
        <w:rPr>
          <w:rFonts w:hint="eastAsia" w:ascii="宋体" w:hAnsi="宋体" w:cs="宋体"/>
          <w:bCs/>
          <w:kern w:val="0"/>
          <w:sz w:val="24"/>
        </w:rPr>
        <w:t>附件</w:t>
      </w:r>
      <w:r>
        <w:rPr>
          <w:rFonts w:hint="eastAsia" w:ascii="宋体" w:hAnsi="宋体" w:cs="宋体"/>
          <w:bCs/>
          <w:kern w:val="0"/>
          <w:sz w:val="24"/>
          <w:lang w:eastAsia="zh-CN"/>
        </w:rPr>
        <w:t>三</w:t>
      </w:r>
      <w:r>
        <w:rPr>
          <w:rFonts w:hint="eastAsia" w:ascii="宋体" w:hAnsi="宋体" w:cs="宋体"/>
          <w:bCs/>
          <w:kern w:val="0"/>
          <w:sz w:val="24"/>
        </w:rPr>
        <w:t>：</w:t>
      </w:r>
      <w:r>
        <w:rPr>
          <w:rFonts w:hint="eastAsia" w:ascii="宋体" w:hAnsi="宋体" w:cs="宋体"/>
          <w:kern w:val="0"/>
          <w:sz w:val="24"/>
        </w:rPr>
        <w:t>《</w:t>
      </w:r>
      <w:r>
        <w:rPr>
          <w:rFonts w:hint="eastAsia" w:ascii="宋体" w:hAnsi="宋体" w:eastAsia="宋体" w:cs="宋体"/>
          <w:b w:val="0"/>
          <w:bCs w:val="0"/>
          <w:sz w:val="24"/>
          <w:szCs w:val="24"/>
          <w:lang w:eastAsia="zh-CN"/>
        </w:rPr>
        <w:t>新型冠状病毒肺炎疫情基础知识与操作技能</w:t>
      </w:r>
      <w:r>
        <w:rPr>
          <w:rFonts w:hint="eastAsia" w:ascii="宋体" w:hAnsi="宋体" w:cs="宋体"/>
          <w:b w:val="0"/>
          <w:bCs w:val="0"/>
          <w:sz w:val="24"/>
          <w:szCs w:val="24"/>
          <w:lang w:eastAsia="zh-CN"/>
        </w:rPr>
        <w:t>网络选修课上课方式及说明</w:t>
      </w:r>
      <w:r>
        <w:rPr>
          <w:rFonts w:hint="eastAsia" w:ascii="宋体" w:hAnsi="宋体" w:cs="宋体"/>
          <w:kern w:val="0"/>
          <w:sz w:val="24"/>
        </w:rPr>
        <w:t>》</w:t>
      </w:r>
    </w:p>
    <w:p>
      <w:pPr>
        <w:spacing w:line="380" w:lineRule="exact"/>
        <w:rPr>
          <w:rFonts w:hint="eastAsia" w:ascii="宋体" w:hAnsi="宋体" w:cs="宋体"/>
          <w:kern w:val="0"/>
          <w:sz w:val="24"/>
        </w:rPr>
      </w:pPr>
      <w:r>
        <w:rPr>
          <w:rFonts w:hint="eastAsia" w:ascii="黑体" w:hAnsi="宋体" w:eastAsia="黑体" w:cs="华文细黑"/>
          <w:b/>
          <w:kern w:val="0"/>
          <w:sz w:val="24"/>
        </w:rPr>
        <w:t>四、</w:t>
      </w:r>
      <w:r>
        <w:rPr>
          <w:rFonts w:hint="eastAsia" w:ascii="黑体" w:hAnsi="宋体" w:eastAsia="黑体" w:cs="宋体"/>
          <w:b/>
          <w:bCs/>
          <w:kern w:val="0"/>
          <w:sz w:val="24"/>
          <w:lang w:eastAsia="zh-CN"/>
        </w:rPr>
        <w:t>面向对象</w:t>
      </w:r>
      <w:r>
        <w:rPr>
          <w:rFonts w:hint="eastAsia" w:ascii="黑体" w:hAnsi="宋体" w:eastAsia="黑体" w:cs="宋体"/>
          <w:b/>
          <w:bCs/>
          <w:kern w:val="0"/>
          <w:sz w:val="24"/>
        </w:rPr>
        <w:t>：</w:t>
      </w:r>
      <w:r>
        <w:rPr>
          <w:rFonts w:hint="eastAsia" w:ascii="宋体" w:hAnsi="宋体" w:cs="宋体"/>
          <w:kern w:val="0"/>
          <w:sz w:val="24"/>
          <w:lang w:val="en-US" w:eastAsia="zh-CN"/>
        </w:rPr>
        <w:t>2020、2021级全体学生必须修读，其它年级学生选择修读。</w:t>
      </w:r>
    </w:p>
    <w:p>
      <w:pPr>
        <w:spacing w:line="380" w:lineRule="exact"/>
        <w:rPr>
          <w:rFonts w:ascii="黑体" w:hAnsi="宋体" w:eastAsia="黑体" w:cs="宋体"/>
          <w:b/>
          <w:bCs/>
          <w:kern w:val="0"/>
          <w:sz w:val="24"/>
        </w:rPr>
      </w:pPr>
      <w:r>
        <w:rPr>
          <w:rFonts w:hint="eastAsia" w:ascii="黑体" w:hAnsi="宋体" w:eastAsia="黑体" w:cs="华文细黑"/>
          <w:b/>
          <w:kern w:val="0"/>
          <w:sz w:val="24"/>
        </w:rPr>
        <w:t>五、</w:t>
      </w:r>
      <w:r>
        <w:rPr>
          <w:rFonts w:hint="eastAsia" w:ascii="黑体" w:hAnsi="宋体" w:eastAsia="黑体" w:cs="宋体"/>
          <w:b/>
          <w:bCs/>
          <w:kern w:val="0"/>
          <w:sz w:val="24"/>
        </w:rPr>
        <w:t>注意事项：</w:t>
      </w:r>
    </w:p>
    <w:p>
      <w:pPr>
        <w:spacing w:line="380" w:lineRule="exact"/>
        <w:ind w:firstLine="480" w:firstLineChars="200"/>
        <w:rPr>
          <w:rFonts w:ascii="宋体" w:hAnsi="宋体" w:cs="宋体"/>
          <w:kern w:val="0"/>
          <w:sz w:val="24"/>
        </w:rPr>
      </w:pPr>
      <w:r>
        <w:rPr>
          <w:rFonts w:hint="eastAsia" w:ascii="宋体" w:hAnsi="宋体" w:cs="宋体"/>
          <w:kern w:val="0"/>
          <w:sz w:val="24"/>
          <w:lang w:val="en-US" w:eastAsia="zh-CN"/>
        </w:rPr>
        <w:t>1</w:t>
      </w:r>
      <w:r>
        <w:rPr>
          <w:rFonts w:hint="eastAsia" w:ascii="宋体" w:hAnsi="宋体" w:cs="宋体"/>
          <w:kern w:val="0"/>
          <w:sz w:val="24"/>
        </w:rPr>
        <w:t>.选课结束后，必须退出浏览器，否则数据将会被修改。</w:t>
      </w:r>
    </w:p>
    <w:p>
      <w:pPr>
        <w:spacing w:line="380" w:lineRule="exact"/>
        <w:ind w:firstLine="480" w:firstLineChars="200"/>
        <w:rPr>
          <w:rFonts w:ascii="宋体" w:hAnsi="宋体" w:cs="宋体"/>
          <w:kern w:val="0"/>
          <w:sz w:val="24"/>
        </w:rPr>
      </w:pPr>
      <w:r>
        <w:rPr>
          <w:rFonts w:hint="eastAsia" w:ascii="宋体" w:hAnsi="宋体" w:cs="宋体"/>
          <w:kern w:val="0"/>
          <w:sz w:val="24"/>
          <w:lang w:val="en-US" w:eastAsia="zh-CN"/>
        </w:rPr>
        <w:t>2</w:t>
      </w:r>
      <w:r>
        <w:rPr>
          <w:rFonts w:hint="eastAsia" w:ascii="宋体" w:hAnsi="宋体" w:cs="宋体"/>
          <w:kern w:val="0"/>
          <w:sz w:val="24"/>
        </w:rPr>
        <w:t xml:space="preserve">.请同学们务必记住密码，建议不要用初始密码选课，否则会影响选课。 </w:t>
      </w:r>
    </w:p>
    <w:p>
      <w:pPr>
        <w:spacing w:line="380" w:lineRule="exact"/>
        <w:ind w:firstLine="480" w:firstLineChars="200"/>
        <w:rPr>
          <w:rFonts w:ascii="宋体" w:hAnsi="宋体" w:cs="宋体"/>
          <w:kern w:val="0"/>
          <w:sz w:val="24"/>
        </w:rPr>
      </w:pPr>
      <w:r>
        <w:rPr>
          <w:rFonts w:hint="eastAsia" w:ascii="宋体" w:hAnsi="宋体" w:cs="宋体"/>
          <w:kern w:val="0"/>
          <w:sz w:val="24"/>
          <w:lang w:val="en-US" w:eastAsia="zh-CN"/>
        </w:rPr>
        <w:t>3</w:t>
      </w:r>
      <w:r>
        <w:rPr>
          <w:rFonts w:hint="eastAsia" w:ascii="宋体" w:hAnsi="宋体" w:cs="宋体"/>
          <w:kern w:val="0"/>
          <w:sz w:val="24"/>
        </w:rPr>
        <w:t>.因教育网和电信公网之间存在接口问题，请同学尽量在校内完成选课。</w:t>
      </w:r>
    </w:p>
    <w:p>
      <w:pPr>
        <w:spacing w:line="380" w:lineRule="exact"/>
        <w:ind w:firstLine="480" w:firstLineChars="200"/>
        <w:rPr>
          <w:rFonts w:ascii="宋体" w:hAnsi="宋体" w:cs="宋体"/>
          <w:kern w:val="0"/>
          <w:sz w:val="24"/>
        </w:rPr>
      </w:pPr>
      <w:r>
        <w:rPr>
          <w:rFonts w:hint="eastAsia" w:ascii="宋体" w:hAnsi="宋体" w:cs="宋体"/>
          <w:kern w:val="0"/>
          <w:sz w:val="24"/>
          <w:lang w:val="en-US" w:eastAsia="zh-CN"/>
        </w:rPr>
        <w:t>4</w:t>
      </w:r>
      <w:r>
        <w:rPr>
          <w:rFonts w:hint="eastAsia" w:ascii="宋体" w:hAnsi="宋体" w:cs="宋体"/>
          <w:kern w:val="0"/>
          <w:sz w:val="24"/>
        </w:rPr>
        <w:t>.网站访问量过大时，将对流量进行限制，如遇无法登录，请稍等片刻后再登录。如在输入学号密码后无法登录选课系统，请注意页面是否被浏览器的广告拦截程序或者杀毒软件阻止，单击“解除”即可。</w:t>
      </w:r>
    </w:p>
    <w:p>
      <w:pPr>
        <w:spacing w:line="380" w:lineRule="exact"/>
        <w:ind w:firstLine="480" w:firstLineChars="200"/>
        <w:rPr>
          <w:rFonts w:ascii="宋体" w:hAnsi="宋体" w:cs="宋体"/>
          <w:kern w:val="0"/>
          <w:sz w:val="24"/>
          <w:highlight w:val="yellow"/>
        </w:rPr>
      </w:pPr>
      <w:r>
        <w:rPr>
          <w:rFonts w:hint="eastAsia" w:ascii="宋体" w:hAnsi="宋体" w:cs="宋体"/>
          <w:kern w:val="0"/>
          <w:sz w:val="24"/>
          <w:highlight w:val="yellow"/>
          <w:lang w:val="en-US" w:eastAsia="zh-CN"/>
        </w:rPr>
        <w:t>5</w:t>
      </w:r>
      <w:r>
        <w:rPr>
          <w:rFonts w:hint="eastAsia" w:ascii="宋体" w:hAnsi="宋体" w:cs="宋体"/>
          <w:kern w:val="0"/>
          <w:sz w:val="24"/>
          <w:highlight w:val="yellow"/>
        </w:rPr>
        <w:t>.请各位同学在选课前务必登陆选课系统查看课程是否已出现。</w:t>
      </w:r>
    </w:p>
    <w:p>
      <w:pPr>
        <w:spacing w:line="380" w:lineRule="exact"/>
        <w:ind w:firstLine="472" w:firstLineChars="196"/>
      </w:pPr>
      <w:r>
        <w:rPr>
          <w:rFonts w:hint="eastAsia" w:ascii="宋体" w:hAnsi="宋体"/>
          <w:b/>
          <w:sz w:val="24"/>
        </w:rPr>
        <w:t>请各系部学生工作办公室及时通知学生，做好选课准备。</w:t>
      </w:r>
    </w:p>
    <w:sectPr>
      <w:headerReference r:id="rId3" w:type="default"/>
      <w:pgSz w:w="11906" w:h="16838"/>
      <w:pgMar w:top="1440" w:right="1797" w:bottom="1440" w:left="1797"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华文细黑">
    <w:altName w:val="微软雅黑"/>
    <w:panose1 w:val="02010600040101010101"/>
    <w:charset w:val="86"/>
    <w:family w:val="auto"/>
    <w:pitch w:val="default"/>
    <w:sig w:usb0="00000000" w:usb1="00000000" w:usb2="00000010" w:usb3="00000000" w:csb0="0004009F" w:csb1="00000000"/>
  </w:font>
  <w:font w:name="微软雅黑">
    <w:panose1 w:val="020B0503020204020204"/>
    <w:charset w:val="86"/>
    <w:family w:val="auto"/>
    <w:pitch w:val="default"/>
    <w:sig w:usb0="80000287" w:usb1="280F3C52" w:usb2="00000016" w:usb3="00000000" w:csb0="0004001F"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Bdr>
        <w:bottom w:val="none" w:color="auto" w:sz="0" w:space="0"/>
      </w:pBd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TIwNDlmODljNDk5NTE4NWE3OGJkYTMxNDEwZjU1ODEifQ=="/>
  </w:docVars>
  <w:rsids>
    <w:rsidRoot w:val="67B92556"/>
    <w:rsid w:val="0021681C"/>
    <w:rsid w:val="005C0548"/>
    <w:rsid w:val="007D771F"/>
    <w:rsid w:val="00BE77FB"/>
    <w:rsid w:val="00CE5239"/>
    <w:rsid w:val="00FC47F9"/>
    <w:rsid w:val="00FC6623"/>
    <w:rsid w:val="088E337E"/>
    <w:rsid w:val="31215AE1"/>
    <w:rsid w:val="35C83FFE"/>
    <w:rsid w:val="386C6FAD"/>
    <w:rsid w:val="4C953086"/>
    <w:rsid w:val="4FEB3417"/>
    <w:rsid w:val="58630BDC"/>
    <w:rsid w:val="58AA3D2E"/>
    <w:rsid w:val="5DD72473"/>
    <w:rsid w:val="66022AE1"/>
    <w:rsid w:val="67B92556"/>
    <w:rsid w:val="7DC7324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iPriority="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character" w:default="1" w:styleId="5">
    <w:name w:val="Default Paragraph Font"/>
    <w:semiHidden/>
    <w:unhideWhenUsed/>
    <w:qFormat/>
    <w:uiPriority w:val="1"/>
  </w:style>
  <w:style w:type="table" w:default="1" w:styleId="4">
    <w:name w:val="Normal Table"/>
    <w:semiHidden/>
    <w:unhideWhenUsed/>
    <w:qFormat/>
    <w:uiPriority w:val="99"/>
    <w:tblPr>
      <w:tblCellMar>
        <w:top w:w="0" w:type="dxa"/>
        <w:left w:w="108" w:type="dxa"/>
        <w:bottom w:w="0" w:type="dxa"/>
        <w:right w:w="108" w:type="dxa"/>
      </w:tblCellMar>
    </w:tblPr>
  </w:style>
  <w:style w:type="paragraph" w:styleId="2">
    <w:name w:val="footer"/>
    <w:basedOn w:val="1"/>
    <w:link w:val="7"/>
    <w:qFormat/>
    <w:uiPriority w:val="0"/>
    <w:pPr>
      <w:tabs>
        <w:tab w:val="center" w:pos="4153"/>
        <w:tab w:val="right" w:pos="8306"/>
      </w:tabs>
      <w:snapToGrid w:val="0"/>
      <w:jc w:val="left"/>
    </w:pPr>
    <w:rPr>
      <w:sz w:val="18"/>
      <w:szCs w:val="18"/>
    </w:rPr>
  </w:style>
  <w:style w:type="paragraph" w:styleId="3">
    <w:name w:val="header"/>
    <w:basedOn w:val="1"/>
    <w:qFormat/>
    <w:uiPriority w:val="0"/>
    <w:pPr>
      <w:pBdr>
        <w:bottom w:val="single" w:color="auto" w:sz="6" w:space="1"/>
      </w:pBdr>
      <w:tabs>
        <w:tab w:val="center" w:pos="4153"/>
        <w:tab w:val="right" w:pos="8306"/>
      </w:tabs>
      <w:snapToGrid w:val="0"/>
      <w:jc w:val="center"/>
    </w:pPr>
    <w:rPr>
      <w:sz w:val="18"/>
      <w:szCs w:val="18"/>
    </w:rPr>
  </w:style>
  <w:style w:type="character" w:styleId="6">
    <w:name w:val="Hyperlink"/>
    <w:qFormat/>
    <w:uiPriority w:val="0"/>
    <w:rPr>
      <w:color w:val="0000FF"/>
      <w:u w:val="single"/>
    </w:rPr>
  </w:style>
  <w:style w:type="character" w:customStyle="1" w:styleId="7">
    <w:name w:val="页脚 字符"/>
    <w:basedOn w:val="5"/>
    <w:link w:val="2"/>
    <w:qFormat/>
    <w:uiPriority w:val="0"/>
    <w:rPr>
      <w:rFonts w:ascii="Calibri" w:hAnsi="Calibri" w:eastAsia="宋体" w:cs="Times New Roman"/>
      <w:kern w:val="2"/>
      <w:sz w:val="18"/>
      <w:szCs w:val="18"/>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theme" Target="theme/theme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1</Pages>
  <Words>607</Words>
  <Characters>703</Characters>
  <Lines>7</Lines>
  <Paragraphs>2</Paragraphs>
  <TotalTime>18</TotalTime>
  <ScaleCrop>false</ScaleCrop>
  <LinksUpToDate>false</LinksUpToDate>
  <CharactersWithSpaces>704</CharactersWithSpaces>
  <Application>WPS Office_11.1.0.11636_F1E327BC-269C-435d-A152-05C5408002CA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2021-09-23T09:08:00Z</dcterms:created>
  <dc:creator>Admin</dc:creator>
  <cp:lastModifiedBy>☆*:.｡. :(☆〜（ゝ。∂</cp:lastModifiedBy>
  <dcterms:modified xsi:type="dcterms:W3CDTF">2022-05-15T01:10:18Z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2052-11.1.0.11636</vt:lpwstr>
  </property>
  <property fmtid="{D5CDD505-2E9C-101B-9397-08002B2CF9AE}" pid="3" name="ICV">
    <vt:lpwstr>479924BA26B0436EBB2FB1CED78A6483</vt:lpwstr>
  </property>
</Properties>
</file>