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eastAsia="黑体"/>
          <w:b/>
          <w:bCs/>
          <w:sz w:val="32"/>
        </w:rPr>
      </w:pPr>
      <w:r>
        <w:rPr>
          <w:rFonts w:hint="eastAsia" w:ascii="楷体_GB2312" w:eastAsia="黑体"/>
          <w:b/>
          <w:bCs/>
          <w:sz w:val="32"/>
        </w:rPr>
        <w:t>南京医科大学康达学院本科生转专业申请表</w:t>
      </w:r>
    </w:p>
    <w:tbl>
      <w:tblPr>
        <w:tblStyle w:val="3"/>
        <w:tblW w:w="9785" w:type="dxa"/>
        <w:jc w:val="center"/>
        <w:tblInd w:w="-7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80"/>
        <w:gridCol w:w="1081"/>
        <w:gridCol w:w="900"/>
        <w:gridCol w:w="901"/>
        <w:gridCol w:w="956"/>
        <w:gridCol w:w="123"/>
        <w:gridCol w:w="1467"/>
        <w:gridCol w:w="873"/>
        <w:gridCol w:w="57"/>
        <w:gridCol w:w="2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0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现所在系(部)与专业</w:t>
            </w:r>
          </w:p>
        </w:tc>
        <w:tc>
          <w:tcPr>
            <w:tcW w:w="67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30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申请转入系(部)与专业</w:t>
            </w:r>
          </w:p>
        </w:tc>
        <w:tc>
          <w:tcPr>
            <w:tcW w:w="67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21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平均绩点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专业排名/人数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</w:tc>
        <w:tc>
          <w:tcPr>
            <w:tcW w:w="3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录取类别</w:t>
            </w:r>
          </w:p>
        </w:tc>
        <w:tc>
          <w:tcPr>
            <w:tcW w:w="2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□文科  □理科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  <w:jc w:val="center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原因</w:t>
            </w:r>
          </w:p>
        </w:tc>
        <w:tc>
          <w:tcPr>
            <w:tcW w:w="86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firstLine="3000" w:firstLineChars="1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申请人签名：</w:t>
            </w:r>
            <w:r>
              <w:rPr>
                <w:rFonts w:ascii="宋体" w:hAnsi="宋体"/>
                <w:sz w:val="24"/>
              </w:rPr>
              <w:t xml:space="preserve">                      </w:t>
            </w:r>
            <w:bookmarkStart w:id="0" w:name="_GoBack"/>
            <w:bookmarkEnd w:id="0"/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  <w:jc w:val="center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家长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6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right="48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ind w:right="480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家长签名：</w:t>
            </w:r>
            <w:r>
              <w:rPr>
                <w:rFonts w:ascii="宋体" w:hAnsi="宋体"/>
                <w:sz w:val="24"/>
              </w:rPr>
              <w:t xml:space="preserve">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各系部学生工作办</w:t>
            </w:r>
            <w:r>
              <w:rPr>
                <w:rFonts w:hint="eastAsia" w:ascii="宋体" w:hAnsi="宋体"/>
                <w:sz w:val="24"/>
              </w:rPr>
              <w:t>公室意见</w:t>
            </w:r>
          </w:p>
        </w:tc>
        <w:tc>
          <w:tcPr>
            <w:tcW w:w="86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主任签名：</w:t>
            </w:r>
            <w:r>
              <w:rPr>
                <w:rFonts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86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主任签名：</w:t>
            </w:r>
            <w:r>
              <w:rPr>
                <w:rFonts w:ascii="宋体" w:hAnsi="宋体"/>
                <w:sz w:val="24"/>
              </w:rPr>
              <w:t xml:space="preserve">                        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主管副院长审核</w:t>
            </w:r>
          </w:p>
        </w:tc>
        <w:tc>
          <w:tcPr>
            <w:tcW w:w="86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院领导签名：</w:t>
            </w:r>
            <w:r>
              <w:rPr>
                <w:rFonts w:ascii="宋体" w:hAnsi="宋体"/>
                <w:sz w:val="24"/>
              </w:rPr>
              <w:t xml:space="preserve">                                 </w:t>
            </w:r>
            <w:r>
              <w:rPr>
                <w:rFonts w:hint="eastAsia" w:ascii="宋体" w:hAnsi="宋体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1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86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只能填报一个专业。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申请人填写此表前须了解《南京医科大学康达学院</w:t>
            </w:r>
            <w:r>
              <w:rPr>
                <w:rFonts w:hint="eastAsia" w:ascii="宋体" w:hAnsi="宋体"/>
                <w:sz w:val="24"/>
                <w:lang w:eastAsia="zh-CN"/>
              </w:rPr>
              <w:t>全日制学生</w:t>
            </w:r>
            <w:r>
              <w:rPr>
                <w:rFonts w:hint="eastAsia" w:ascii="宋体" w:hAnsi="宋体"/>
                <w:sz w:val="24"/>
              </w:rPr>
              <w:t>学籍管理条例》中的转专业规定与《南京医科大学康达学院本科生转专业实施细则》。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40940"/>
    <w:multiLevelType w:val="multilevel"/>
    <w:tmpl w:val="3A94094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B4075"/>
    <w:rsid w:val="698B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2019-05-31T06:40:00Z</dcterms:created>
  <dc:creator>Admin</dc:creator>
  <cp:lastModifiedBy>Admin</cp:lastModifiedBy>
  <dcterms:modified xsi:type="dcterms:W3CDTF">2019-05-31T06:41:35Z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