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附件2：</w:t>
      </w:r>
    </w:p>
    <w:p>
      <w:pPr>
        <w:ind w:firstLine="1285" w:firstLineChars="4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2020年</w:t>
      </w:r>
      <w:r>
        <w:rPr>
          <w:rFonts w:hint="eastAsia" w:ascii="仿宋_GB2312" w:hAnsi="Arial" w:eastAsia="仿宋_GB2312" w:cs="仿宋_GB2312"/>
          <w:b/>
          <w:bCs/>
          <w:color w:val="000000"/>
          <w:sz w:val="31"/>
          <w:szCs w:val="31"/>
        </w:rPr>
        <w:t>全日制普通本科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专业招生计划表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308"/>
        <w:gridCol w:w="1307"/>
        <w:gridCol w:w="1185"/>
        <w:gridCol w:w="14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部门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招生专业名称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招生科类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类别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2"/>
                <w:szCs w:val="22"/>
              </w:rPr>
              <w:t>2020年</w:t>
            </w: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2"/>
                <w:szCs w:val="22"/>
              </w:rPr>
              <w:t>计划招生数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注：</w:t>
            </w:r>
          </w:p>
          <w:p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招生科类填写“文史”或“理工”或“文理兼收”，类别填写“农村订单定向”或“非定向”。</w:t>
            </w:r>
          </w:p>
          <w:p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ind w:firstLine="160" w:firstLineChars="50"/>
        <w:rPr>
          <w:rFonts w:ascii="仿宋_GB2312" w:eastAsia="仿宋_GB2312"/>
          <w:color w:val="000000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rFonts w:hint="eastAsia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系部负责人签字：                  部门盖章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49B"/>
    <w:rsid w:val="0019569B"/>
    <w:rsid w:val="002E7242"/>
    <w:rsid w:val="003814EB"/>
    <w:rsid w:val="0062349B"/>
    <w:rsid w:val="00703468"/>
    <w:rsid w:val="008104AB"/>
    <w:rsid w:val="0090653C"/>
    <w:rsid w:val="00931D88"/>
    <w:rsid w:val="00A1105B"/>
    <w:rsid w:val="00BA7B82"/>
    <w:rsid w:val="00BF40AB"/>
    <w:rsid w:val="00CE4727"/>
    <w:rsid w:val="11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0</TotalTime>
  <ScaleCrop>false</ScaleCrop>
  <LinksUpToDate>false</LinksUpToDate>
  <CharactersWithSpaces>193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2017-03-07T09:57:00Z</dcterms:created>
  <dc:creator>彭惠芳</dc:creator>
  <cp:lastModifiedBy>Big Max</cp:lastModifiedBy>
  <dcterms:modified xsi:type="dcterms:W3CDTF">2020-01-13T00:35:49Z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