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4C" w:rsidRPr="003B132A" w:rsidRDefault="003B132A">
      <w:pPr>
        <w:rPr>
          <w:b/>
          <w:sz w:val="32"/>
          <w:szCs w:val="32"/>
        </w:rPr>
      </w:pPr>
      <w:bookmarkStart w:id="0" w:name="_GoBack"/>
      <w:r w:rsidRPr="003B132A">
        <w:rPr>
          <w:rFonts w:hint="eastAsia"/>
          <w:b/>
          <w:sz w:val="32"/>
          <w:szCs w:val="32"/>
        </w:rPr>
        <w:t>附件</w:t>
      </w:r>
      <w:r w:rsidRPr="003B132A">
        <w:rPr>
          <w:rFonts w:hint="eastAsia"/>
          <w:b/>
          <w:sz w:val="32"/>
          <w:szCs w:val="32"/>
        </w:rPr>
        <w:t>6</w:t>
      </w:r>
      <w:r w:rsidRPr="003B132A">
        <w:rPr>
          <w:rFonts w:hint="eastAsia"/>
          <w:b/>
          <w:sz w:val="32"/>
          <w:szCs w:val="32"/>
        </w:rPr>
        <w:t>：</w:t>
      </w:r>
    </w:p>
    <w:bookmarkEnd w:id="0"/>
    <w:p w:rsidR="005A1E4C" w:rsidRDefault="005A1E4C">
      <w:pPr>
        <w:jc w:val="center"/>
        <w:rPr>
          <w:sz w:val="32"/>
          <w:szCs w:val="32"/>
        </w:rPr>
      </w:pPr>
    </w:p>
    <w:p w:rsidR="005A1E4C" w:rsidRDefault="003B132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关于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年“南京医科大学奖教金”申报与评选工作</w:t>
      </w:r>
    </w:p>
    <w:p w:rsidR="005A1E4C" w:rsidRDefault="003B132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补充说明</w:t>
      </w:r>
    </w:p>
    <w:p w:rsidR="005A1E4C" w:rsidRDefault="005A1E4C">
      <w:pPr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</w:p>
    <w:p w:rsidR="005A1E4C" w:rsidRDefault="003B132A">
      <w:pPr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一、个人奖项申报</w:t>
      </w:r>
    </w:p>
    <w:p w:rsidR="005A1E4C" w:rsidRDefault="003B132A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</w:t>
      </w:r>
      <w:r>
        <w:rPr>
          <w:rFonts w:ascii="宋体" w:eastAsia="宋体" w:hAnsi="宋体" w:cs="宋体" w:hint="eastAsia"/>
          <w:sz w:val="28"/>
          <w:szCs w:val="28"/>
        </w:rPr>
        <w:t>申报要求说明</w:t>
      </w:r>
    </w:p>
    <w:p w:rsidR="005A1E4C" w:rsidRDefault="003B132A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）“恒瑞教学突出贡献奖”的申报不受既往奖教金获奖限制，符合条件者均可申报。</w:t>
      </w:r>
    </w:p>
    <w:p w:rsidR="005A1E4C" w:rsidRDefault="003B132A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）近五年（</w:t>
      </w:r>
      <w:r>
        <w:rPr>
          <w:rFonts w:ascii="宋体" w:eastAsia="宋体" w:hAnsi="宋体" w:cs="宋体" w:hint="eastAsia"/>
          <w:sz w:val="28"/>
          <w:szCs w:val="28"/>
        </w:rPr>
        <w:t>2015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 xml:space="preserve">-2019 </w:t>
      </w:r>
      <w:r>
        <w:rPr>
          <w:rFonts w:ascii="宋体" w:eastAsia="宋体" w:hAnsi="宋体" w:cs="宋体" w:hint="eastAsia"/>
          <w:sz w:val="28"/>
          <w:szCs w:val="28"/>
        </w:rPr>
        <w:t>年）获得过“扬子江奖教金”“赵息保青年教师奖教金”人员不得申报</w:t>
      </w:r>
      <w:r>
        <w:rPr>
          <w:rFonts w:ascii="宋体" w:eastAsia="宋体" w:hAnsi="宋体" w:cs="宋体" w:hint="eastAsia"/>
          <w:sz w:val="28"/>
          <w:szCs w:val="28"/>
        </w:rPr>
        <w:t xml:space="preserve"> 2020 </w:t>
      </w:r>
      <w:r>
        <w:rPr>
          <w:rFonts w:ascii="宋体" w:eastAsia="宋体" w:hAnsi="宋体" w:cs="宋体" w:hint="eastAsia"/>
          <w:sz w:val="28"/>
          <w:szCs w:val="28"/>
        </w:rPr>
        <w:t>年“友谊奖教金”“扬子江奖教金”“恒瑞管理服务奖教金”和“赵息保青年教师奖教金”。既往奖教金获奖者，获奖满</w:t>
      </w:r>
      <w:r>
        <w:rPr>
          <w:rFonts w:ascii="宋体" w:eastAsia="宋体" w:hAnsi="宋体" w:cs="宋体" w:hint="eastAsia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年后可再次申报。</w:t>
      </w:r>
    </w:p>
    <w:p w:rsidR="005A1E4C" w:rsidRDefault="003B132A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</w:t>
      </w:r>
      <w:r>
        <w:rPr>
          <w:rFonts w:ascii="宋体" w:eastAsia="宋体" w:hAnsi="宋体" w:cs="宋体" w:hint="eastAsia"/>
          <w:sz w:val="28"/>
          <w:szCs w:val="28"/>
        </w:rPr>
        <w:t>申报条件、申报书和支撑材料填报说明</w:t>
      </w:r>
    </w:p>
    <w:p w:rsidR="005A1E4C" w:rsidRDefault="003B132A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>“友谊奖教金”“扬子江奖教金”“恒瑞管理服务奖教金”和“赵息保青年教师奖教金”申报者，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申报书中“二、教学工作量和教学效果”栏目填写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近五年（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2015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年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-2019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年）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的教学工作情况；其他栏目填写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上一次获得奖教金至今一段时间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的相关教学工作情况。</w:t>
      </w:r>
    </w:p>
    <w:p w:rsidR="005A1E4C" w:rsidRDefault="003B132A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>“恒瑞教学突出贡献奖”申报者，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申报书中“二、教学工作量和教学效果”栏目填写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近五年（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2015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年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-2019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年）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的教学工作情况；其他栏目填写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在校期间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所有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相关教学工作情况。</w:t>
      </w:r>
    </w:p>
    <w:p w:rsidR="005A1E4C" w:rsidRDefault="005A1E4C">
      <w:pPr>
        <w:widowControl/>
        <w:ind w:firstLineChars="200" w:firstLine="562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 w:rsidR="005A1E4C" w:rsidRDefault="003B132A">
      <w:pPr>
        <w:widowControl/>
        <w:ind w:firstLineChars="200" w:firstLine="562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lastRenderedPageBreak/>
        <w:t>二、集体奖项申报</w:t>
      </w:r>
    </w:p>
    <w:p w:rsidR="005A1E4C" w:rsidRDefault="003B132A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“恒瑞教学团队奖教金”申报者，申报书中“教育教学典型案例（近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10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年）”栏目，填写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近十年（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2010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年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-2019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年）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团队教学工作典型案例；其他栏目填写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近五年（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2015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年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-2019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年）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团队相关教学工作情况。</w:t>
      </w:r>
    </w:p>
    <w:p w:rsidR="005A1E4C" w:rsidRDefault="005A1E4C">
      <w:pPr>
        <w:rPr>
          <w:rFonts w:ascii="宋体" w:eastAsia="宋体" w:hAnsi="宋体" w:cs="宋体"/>
          <w:sz w:val="28"/>
          <w:szCs w:val="28"/>
        </w:rPr>
      </w:pPr>
    </w:p>
    <w:sectPr w:rsidR="005A1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371C7"/>
    <w:rsid w:val="003B132A"/>
    <w:rsid w:val="005A1E4C"/>
    <w:rsid w:val="04086962"/>
    <w:rsid w:val="143371C7"/>
    <w:rsid w:val="1AC6488A"/>
    <w:rsid w:val="3C0604D4"/>
    <w:rsid w:val="3E721FAE"/>
    <w:rsid w:val="5E731695"/>
    <w:rsid w:val="6E06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7B2F539-4A47-4B4F-9557-F54ABAEC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473</Characters>
  <Application>Microsoft Office Word</Application>
  <DocSecurity>0</DocSecurity>
  <Lines>3</Lines>
  <Paragraphs>1</Paragraphs>
  <ScaleCrop>false</ScaleCrop>
  <Company>china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喻荣彬</dc:creator>
  <cp:lastModifiedBy>AutoBVT</cp:lastModifiedBy>
  <cp:revision>3</cp:revision>
  <dcterms:created xsi:type="dcterms:W3CDTF">2020-09-26T00:13:00Z</dcterms:created>
  <dcterms:modified xsi:type="dcterms:W3CDTF">2020-09-26T02:29:00Z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